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C6A0AB" w14:textId="77777777" w:rsidR="00521F3B" w:rsidRDefault="00521F3B">
      <w:pPr>
        <w:pBdr>
          <w:top w:val="nil"/>
          <w:left w:val="nil"/>
          <w:bottom w:val="nil"/>
          <w:right w:val="nil"/>
          <w:between w:val="nil"/>
        </w:pBdr>
        <w:jc w:val="center"/>
        <w:rPr>
          <w:color w:val="000000"/>
          <w:sz w:val="30"/>
          <w:szCs w:val="30"/>
          <w:highlight w:val="white"/>
        </w:rPr>
      </w:pPr>
    </w:p>
    <w:p w14:paraId="420E844E" w14:textId="77777777" w:rsidR="00521F3B" w:rsidRDefault="00000000">
      <w:pPr>
        <w:pBdr>
          <w:top w:val="nil"/>
          <w:left w:val="nil"/>
          <w:bottom w:val="nil"/>
          <w:right w:val="nil"/>
          <w:between w:val="nil"/>
        </w:pBdr>
        <w:jc w:val="center"/>
        <w:rPr>
          <w:color w:val="000000"/>
          <w:sz w:val="30"/>
          <w:szCs w:val="30"/>
          <w:highlight w:val="white"/>
        </w:rPr>
      </w:pPr>
      <w:r>
        <w:rPr>
          <w:noProof/>
          <w:color w:val="000000"/>
          <w:sz w:val="30"/>
          <w:szCs w:val="30"/>
          <w:highlight w:val="white"/>
        </w:rPr>
        <w:drawing>
          <wp:inline distT="0" distB="0" distL="0" distR="0" wp14:anchorId="2BE9F9C6" wp14:editId="4A1FE3B1">
            <wp:extent cx="4666130" cy="1829357"/>
            <wp:effectExtent l="0" t="0" r="0" b="0"/>
            <wp:docPr id="2141038128" name="image1.png" descr="A blu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blue text on a black background&#10;&#10;Description automatically generated"/>
                    <pic:cNvPicPr preferRelativeResize="0"/>
                  </pic:nvPicPr>
                  <pic:blipFill>
                    <a:blip r:embed="rId5"/>
                    <a:srcRect t="10066" b="8038"/>
                    <a:stretch>
                      <a:fillRect/>
                    </a:stretch>
                  </pic:blipFill>
                  <pic:spPr>
                    <a:xfrm>
                      <a:off x="0" y="0"/>
                      <a:ext cx="4666130" cy="1829357"/>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446ED112" wp14:editId="6A577C39">
                <wp:simplePos x="0" y="0"/>
                <wp:positionH relativeFrom="column">
                  <wp:posOffset>-685799</wp:posOffset>
                </wp:positionH>
                <wp:positionV relativeFrom="paragraph">
                  <wp:posOffset>1003300</wp:posOffset>
                </wp:positionV>
                <wp:extent cx="6587490" cy="1306830"/>
                <wp:effectExtent l="0" t="0" r="0" b="0"/>
                <wp:wrapNone/>
                <wp:docPr id="2141038116" name="Rectangle 2141038116"/>
                <wp:cNvGraphicFramePr/>
                <a:graphic xmlns:a="http://schemas.openxmlformats.org/drawingml/2006/main">
                  <a:graphicData uri="http://schemas.microsoft.com/office/word/2010/wordprocessingShape">
                    <wps:wsp>
                      <wps:cNvSpPr/>
                      <wps:spPr>
                        <a:xfrm>
                          <a:off x="2066543" y="3140873"/>
                          <a:ext cx="6558915" cy="1278255"/>
                        </a:xfrm>
                        <a:prstGeom prst="rect">
                          <a:avLst/>
                        </a:prstGeom>
                        <a:noFill/>
                        <a:ln>
                          <a:noFill/>
                        </a:ln>
                      </wps:spPr>
                      <wps:txbx>
                        <w:txbxContent>
                          <w:p w14:paraId="1B741506" w14:textId="77777777" w:rsidR="00521F3B" w:rsidRDefault="00000000">
                            <w:pPr>
                              <w:spacing w:before="0" w:line="240" w:lineRule="auto"/>
                              <w:jc w:val="center"/>
                              <w:textDirection w:val="btLr"/>
                            </w:pPr>
                            <w:r>
                              <w:rPr>
                                <w:b/>
                                <w:color w:val="1C4587"/>
                                <w:sz w:val="72"/>
                              </w:rPr>
                              <w:t xml:space="preserve">Open Sea Aquaculture </w:t>
                            </w:r>
                            <w:r>
                              <w:rPr>
                                <w:b/>
                                <w:color w:val="1C4587"/>
                                <w:sz w:val="72"/>
                              </w:rPr>
                              <w:br/>
                              <w:t>in the Eastern Mediterranean</w:t>
                            </w:r>
                          </w:p>
                        </w:txbxContent>
                      </wps:txbx>
                      <wps:bodyPr spcFirstLastPara="1" wrap="square" lIns="101575" tIns="50775" rIns="101575" bIns="50775" anchor="ctr" anchorCtr="0">
                        <a:noAutofit/>
                      </wps:bodyPr>
                    </wps:wsp>
                  </a:graphicData>
                </a:graphic>
              </wp:anchor>
            </w:drawing>
          </mc:Choice>
          <mc:Fallback>
            <w:pict>
              <v:rect w14:anchorId="446ED112" id="Rectangle 2141038116" o:spid="_x0000_s1026" style="position:absolute;left:0;text-align:left;margin-left:-54pt;margin-top:79pt;width:518.7pt;height:102.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" filled="f" stroked="f">
                <v:textbox inset="2.82153mm,1.41042mm,2.82153mm,1.41042mm">
                  <w:txbxContent>
                    <w:p w14:paraId="1B741506" w14:textId="77777777" w:rsidR="00521F3B" w:rsidRDefault="00000000">
                      <w:pPr>
                        <w:spacing w:before="0" w:line="240" w:lineRule="auto"/>
                        <w:jc w:val="center"/>
                        <w:textDirection w:val="btLr"/>
                      </w:pPr>
                      <w:r>
                        <w:rPr>
                          <w:b/>
                          <w:color w:val="1C4587"/>
                          <w:sz w:val="72"/>
                        </w:rPr>
                        <w:t xml:space="preserve">Open Sea Aquaculture </w:t>
                      </w:r>
                      <w:r>
                        <w:rPr>
                          <w:b/>
                          <w:color w:val="1C4587"/>
                          <w:sz w:val="72"/>
                        </w:rPr>
                        <w:br/>
                        <w:t>in the Eastern Mediterranean</w:t>
                      </w:r>
                    </w:p>
                  </w:txbxContent>
                </v:textbox>
              </v:rect>
            </w:pict>
          </mc:Fallback>
        </mc:AlternateContent>
      </w:r>
    </w:p>
    <w:p w14:paraId="41F6896A" w14:textId="77777777" w:rsidR="00521F3B" w:rsidRDefault="00521F3B">
      <w:pPr>
        <w:pBdr>
          <w:top w:val="nil"/>
          <w:left w:val="nil"/>
          <w:bottom w:val="nil"/>
          <w:right w:val="nil"/>
          <w:between w:val="nil"/>
        </w:pBdr>
        <w:jc w:val="center"/>
        <w:rPr>
          <w:color w:val="000000"/>
          <w:sz w:val="30"/>
          <w:szCs w:val="30"/>
          <w:highlight w:val="white"/>
        </w:rPr>
      </w:pPr>
    </w:p>
    <w:p w14:paraId="2A02829F" w14:textId="77777777" w:rsidR="00521F3B" w:rsidRDefault="00521F3B">
      <w:pPr>
        <w:pBdr>
          <w:top w:val="nil"/>
          <w:left w:val="nil"/>
          <w:bottom w:val="nil"/>
          <w:right w:val="nil"/>
          <w:between w:val="nil"/>
        </w:pBdr>
        <w:jc w:val="center"/>
        <w:rPr>
          <w:color w:val="000000"/>
          <w:sz w:val="30"/>
          <w:szCs w:val="30"/>
          <w:highlight w:val="white"/>
        </w:rPr>
      </w:pPr>
    </w:p>
    <w:p w14:paraId="3D59E2CE" w14:textId="77777777" w:rsidR="00521F3B" w:rsidRDefault="00000000">
      <w:pPr>
        <w:pBdr>
          <w:top w:val="nil"/>
          <w:left w:val="nil"/>
          <w:bottom w:val="nil"/>
          <w:right w:val="nil"/>
          <w:between w:val="nil"/>
        </w:pBdr>
        <w:jc w:val="center"/>
        <w:rPr>
          <w:color w:val="000000"/>
          <w:sz w:val="30"/>
          <w:szCs w:val="30"/>
        </w:rPr>
      </w:pPr>
      <w:r>
        <w:rPr>
          <w:color w:val="000000"/>
          <w:sz w:val="30"/>
          <w:szCs w:val="30"/>
        </w:rPr>
        <w:t>The Project is co-financed with 800 K Euro by the European Regional Development Fund and the Republic of Cyprus through the Research and Innovation Foundation with grant number INTEGRATED/0918/0046</w:t>
      </w:r>
      <w:r>
        <w:rPr>
          <w:noProof/>
        </w:rPr>
        <w:drawing>
          <wp:anchor distT="0" distB="0" distL="114300" distR="114300" simplePos="0" relativeHeight="251659264" behindDoc="0" locked="0" layoutInCell="1" hidden="0" allowOverlap="1" wp14:anchorId="39458AFF" wp14:editId="3BF22EE1">
            <wp:simplePos x="0" y="0"/>
            <wp:positionH relativeFrom="column">
              <wp:posOffset>7625</wp:posOffset>
            </wp:positionH>
            <wp:positionV relativeFrom="paragraph">
              <wp:posOffset>1082345</wp:posOffset>
            </wp:positionV>
            <wp:extent cx="5943600" cy="1005840"/>
            <wp:effectExtent l="0" t="0" r="0" b="0"/>
            <wp:wrapTopAndBottom distT="0" distB="0"/>
            <wp:docPr id="2141038121" name="image2.png" descr="A picture containing foo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food&#10;&#10;Description automatically generated"/>
                    <pic:cNvPicPr preferRelativeResize="0"/>
                  </pic:nvPicPr>
                  <pic:blipFill>
                    <a:blip r:embed="rId6"/>
                    <a:srcRect t="46392" b="2578"/>
                    <a:stretch>
                      <a:fillRect/>
                    </a:stretch>
                  </pic:blipFill>
                  <pic:spPr>
                    <a:xfrm>
                      <a:off x="0" y="0"/>
                      <a:ext cx="5943600" cy="1005840"/>
                    </a:xfrm>
                    <a:prstGeom prst="rect">
                      <a:avLst/>
                    </a:prstGeom>
                    <a:ln/>
                  </pic:spPr>
                </pic:pic>
              </a:graphicData>
            </a:graphic>
          </wp:anchor>
        </w:drawing>
      </w:r>
    </w:p>
    <w:p w14:paraId="3C5ED8E5" w14:textId="77777777" w:rsidR="00521F3B" w:rsidRDefault="00521F3B">
      <w:pPr>
        <w:rPr>
          <w:highlight w:val="white"/>
        </w:rPr>
      </w:pPr>
    </w:p>
    <w:p w14:paraId="1DB39DCA" w14:textId="77777777" w:rsidR="00521F3B" w:rsidRDefault="00000000">
      <w:pPr>
        <w:spacing w:line="240" w:lineRule="auto"/>
      </w:pPr>
      <w:r>
        <w:rPr>
          <w:b/>
          <w:highlight w:val="white"/>
        </w:rPr>
        <w:t>Work Package ID</w:t>
      </w:r>
      <w:r>
        <w:rPr>
          <w:b/>
        </w:rPr>
        <w:t>:</w:t>
      </w:r>
      <w:r>
        <w:t xml:space="preserve"> WP2</w:t>
      </w:r>
    </w:p>
    <w:p w14:paraId="0EB904A2" w14:textId="77777777" w:rsidR="00521F3B" w:rsidRDefault="00521F3B">
      <w:pPr>
        <w:spacing w:line="240" w:lineRule="auto"/>
      </w:pPr>
    </w:p>
    <w:p w14:paraId="6AF381CE" w14:textId="77777777" w:rsidR="00521F3B" w:rsidRDefault="00000000">
      <w:pPr>
        <w:spacing w:line="240" w:lineRule="auto"/>
      </w:pPr>
      <w:r>
        <w:rPr>
          <w:b/>
          <w:highlight w:val="white"/>
        </w:rPr>
        <w:t>Work Package Title</w:t>
      </w:r>
      <w:r>
        <w:rPr>
          <w:b/>
        </w:rPr>
        <w:t xml:space="preserve">: </w:t>
      </w:r>
      <w:r>
        <w:t>Dissemination Activities</w:t>
      </w:r>
    </w:p>
    <w:p w14:paraId="1AC7BC91" w14:textId="77777777" w:rsidR="00521F3B" w:rsidRDefault="00521F3B">
      <w:pPr>
        <w:spacing w:line="240" w:lineRule="auto"/>
      </w:pPr>
    </w:p>
    <w:p w14:paraId="7B99BC8C" w14:textId="77777777" w:rsidR="00521F3B" w:rsidRDefault="00000000">
      <w:pPr>
        <w:spacing w:line="240" w:lineRule="auto"/>
      </w:pPr>
      <w:r>
        <w:rPr>
          <w:b/>
          <w:highlight w:val="white"/>
        </w:rPr>
        <w:t>Deliverable ID</w:t>
      </w:r>
      <w:r>
        <w:rPr>
          <w:b/>
        </w:rPr>
        <w:t>:</w:t>
      </w:r>
      <w:r>
        <w:t xml:space="preserve"> D7</w:t>
      </w:r>
    </w:p>
    <w:p w14:paraId="53E337B3" w14:textId="77777777" w:rsidR="00521F3B" w:rsidRDefault="00521F3B">
      <w:pPr>
        <w:spacing w:line="240" w:lineRule="auto"/>
      </w:pPr>
    </w:p>
    <w:p w14:paraId="4EDCBD25" w14:textId="77777777" w:rsidR="00521F3B" w:rsidRDefault="00000000">
      <w:pPr>
        <w:spacing w:line="240" w:lineRule="auto"/>
        <w:rPr>
          <w:b/>
        </w:rPr>
      </w:pPr>
      <w:r>
        <w:rPr>
          <w:b/>
          <w:highlight w:val="white"/>
        </w:rPr>
        <w:t>Deliverable Title</w:t>
      </w:r>
      <w:r>
        <w:rPr>
          <w:b/>
        </w:rPr>
        <w:t xml:space="preserve">: </w:t>
      </w:r>
      <w:r>
        <w:t>Information day for the Public</w:t>
      </w:r>
    </w:p>
    <w:p w14:paraId="05511C98" w14:textId="77777777" w:rsidR="00521F3B" w:rsidRDefault="00521F3B">
      <w:pPr>
        <w:shd w:val="clear" w:color="auto" w:fill="FFFFFF"/>
        <w:spacing w:line="240" w:lineRule="auto"/>
      </w:pPr>
    </w:p>
    <w:p w14:paraId="13C2B921" w14:textId="77777777" w:rsidR="00521F3B" w:rsidRDefault="00000000">
      <w:pPr>
        <w:shd w:val="clear" w:color="auto" w:fill="FFFFFF"/>
        <w:spacing w:line="240" w:lineRule="auto"/>
      </w:pPr>
      <w:r>
        <w:rPr>
          <w:b/>
          <w:highlight w:val="white"/>
        </w:rPr>
        <w:t>Dissemination Level:</w:t>
      </w:r>
      <w:r>
        <w:rPr>
          <w:highlight w:val="white"/>
        </w:rPr>
        <w:t xml:space="preserve">  </w:t>
      </w:r>
      <w:r>
        <w:t>Public</w:t>
      </w:r>
    </w:p>
    <w:p w14:paraId="3044EC86" w14:textId="77777777" w:rsidR="00521F3B" w:rsidRDefault="00000000">
      <w:r>
        <w:br/>
      </w:r>
      <w:r>
        <w:rPr>
          <w:b/>
          <w:highlight w:val="white"/>
        </w:rPr>
        <w:t>Partner Leader</w:t>
      </w:r>
      <w:r>
        <w:rPr>
          <w:b/>
        </w:rPr>
        <w:t xml:space="preserve">: </w:t>
      </w:r>
      <w:r>
        <w:t>OC - UCY</w:t>
      </w:r>
    </w:p>
    <w:p w14:paraId="5F3299BC" w14:textId="77777777" w:rsidR="00521F3B" w:rsidRDefault="00000000">
      <w:pPr>
        <w:keepNext/>
        <w:keepLines/>
        <w:pageBreakBefore/>
        <w:pBdr>
          <w:top w:val="nil"/>
          <w:left w:val="nil"/>
          <w:bottom w:val="nil"/>
          <w:right w:val="nil"/>
          <w:between w:val="nil"/>
        </w:pBdr>
        <w:spacing w:before="0" w:after="240" w:line="240" w:lineRule="auto"/>
        <w:ind w:left="432" w:hanging="432"/>
        <w:jc w:val="left"/>
        <w:rPr>
          <w:color w:val="2F5496"/>
          <w:sz w:val="32"/>
          <w:szCs w:val="32"/>
          <w:highlight w:val="white"/>
        </w:rPr>
      </w:pPr>
      <w:r>
        <w:rPr>
          <w:color w:val="2F5496"/>
          <w:sz w:val="32"/>
          <w:szCs w:val="32"/>
          <w:highlight w:val="white"/>
        </w:rPr>
        <w:lastRenderedPageBreak/>
        <w:t xml:space="preserve">Disclaimer </w:t>
      </w:r>
    </w:p>
    <w:p w14:paraId="33409EF5" w14:textId="77777777" w:rsidR="00521F3B" w:rsidRDefault="00000000">
      <w:pPr>
        <w:pBdr>
          <w:top w:val="nil"/>
          <w:left w:val="nil"/>
          <w:bottom w:val="nil"/>
          <w:right w:val="nil"/>
          <w:between w:val="nil"/>
        </w:pBdr>
        <w:rPr>
          <w:color w:val="595959"/>
          <w:highlight w:val="white"/>
        </w:rPr>
      </w:pPr>
      <w:r>
        <w:rPr>
          <w:color w:val="595959"/>
          <w:highlight w:val="white"/>
        </w:rPr>
        <w:t>Use of any knowledge, information or data contained in this document shall be at the user's sole risk. Neither the OS Aqua Consortium nor any of its members, their officers, employees or agents accept shall be liable or responsible, in negligence or otherwise, for any loss, damage or expense whatever sustained by any person as a result of the use, in any manner or form, of any knowledge, information or data contained in this document, or due to any inaccuracy, omission or error therein contained.</w:t>
      </w:r>
    </w:p>
    <w:p w14:paraId="511EF8CA" w14:textId="77777777" w:rsidR="00521F3B" w:rsidRDefault="00000000">
      <w:pPr>
        <w:pBdr>
          <w:top w:val="nil"/>
          <w:left w:val="nil"/>
          <w:bottom w:val="nil"/>
          <w:right w:val="nil"/>
          <w:between w:val="nil"/>
        </w:pBdr>
        <w:rPr>
          <w:color w:val="595959"/>
          <w:highlight w:val="white"/>
        </w:rPr>
      </w:pPr>
      <w:r>
        <w:rPr>
          <w:color w:val="595959"/>
          <w:highlight w:val="white"/>
        </w:rPr>
        <w:t>The OS Aqua project (</w:t>
      </w:r>
      <w:r>
        <w:rPr>
          <w:color w:val="595959"/>
        </w:rPr>
        <w:t>INTEGRATED/0918/0046</w:t>
      </w:r>
      <w:r>
        <w:rPr>
          <w:color w:val="595959"/>
          <w:highlight w:val="white"/>
        </w:rPr>
        <w:t>) has been partially funded under the RESTART 2016-2020 Programme, Integrated Projects Call, of the Cyprus Research and Innovation Foundation. This publication reflects the views only of the authors, and the Funding Agency cannot be held liable or responsible for any use which may be made of the information contained herein or of any consequences thereof.</w:t>
      </w:r>
    </w:p>
    <w:p w14:paraId="2C3B4AC8" w14:textId="77777777" w:rsidR="00521F3B" w:rsidRDefault="00000000">
      <w:pPr>
        <w:pBdr>
          <w:top w:val="nil"/>
          <w:left w:val="nil"/>
          <w:bottom w:val="nil"/>
          <w:right w:val="nil"/>
          <w:between w:val="nil"/>
        </w:pBdr>
        <w:rPr>
          <w:b/>
          <w:color w:val="595959"/>
          <w:highlight w:val="white"/>
        </w:rPr>
      </w:pPr>
      <w:r>
        <w:rPr>
          <w:b/>
          <w:color w:val="595959"/>
          <w:highlight w:val="white"/>
        </w:rPr>
        <w:t>Copyright notice</w:t>
      </w:r>
    </w:p>
    <w:p w14:paraId="79B0959F" w14:textId="77777777" w:rsidR="00521F3B" w:rsidRDefault="00000000">
      <w:pPr>
        <w:pBdr>
          <w:top w:val="nil"/>
          <w:left w:val="nil"/>
          <w:bottom w:val="nil"/>
          <w:right w:val="nil"/>
          <w:between w:val="nil"/>
        </w:pBdr>
        <w:rPr>
          <w:b/>
          <w:color w:val="595959"/>
          <w:highlight w:val="white"/>
        </w:rPr>
      </w:pPr>
      <w:r>
        <w:rPr>
          <w:b/>
          <w:color w:val="595959"/>
          <w:highlight w:val="white"/>
        </w:rPr>
        <w:t>© Copyright 2020-2024, The OS Aqua Consortium</w:t>
      </w:r>
    </w:p>
    <w:p w14:paraId="0668F318" w14:textId="77777777" w:rsidR="00521F3B" w:rsidRDefault="00000000">
      <w:pPr>
        <w:pBdr>
          <w:top w:val="nil"/>
          <w:left w:val="nil"/>
          <w:bottom w:val="nil"/>
          <w:right w:val="nil"/>
          <w:between w:val="nil"/>
        </w:pBdr>
        <w:rPr>
          <w:color w:val="595959"/>
        </w:rPr>
      </w:pPr>
      <w:r>
        <w:rPr>
          <w:b/>
          <w:color w:val="595959"/>
          <w:highlight w:val="white"/>
        </w:rPr>
        <w:t>This document contains information that is protected by copyright. All Rights Reserved. No part of this work covered by copyright hereon may be reproduced or used in any form or by any means without the permission of the copyright holders.</w:t>
      </w:r>
      <w:r>
        <w:rPr>
          <w:color w:val="595959"/>
        </w:rPr>
        <w:t xml:space="preserve"> </w:t>
      </w:r>
    </w:p>
    <w:p w14:paraId="03429CCA" w14:textId="77777777" w:rsidR="00521F3B" w:rsidRDefault="00521F3B">
      <w:pPr>
        <w:rPr>
          <w:highlight w:val="white"/>
        </w:rPr>
      </w:pPr>
    </w:p>
    <w:p w14:paraId="2D85A649" w14:textId="77777777" w:rsidR="00521F3B" w:rsidRDefault="00000000">
      <w:pPr>
        <w:spacing w:before="0" w:after="160"/>
        <w:jc w:val="left"/>
      </w:pPr>
      <w:r>
        <w:br w:type="page"/>
      </w:r>
    </w:p>
    <w:p w14:paraId="7B48FB23" w14:textId="77777777" w:rsidR="00521F3B" w:rsidRDefault="00000000">
      <w:pPr>
        <w:keepNext/>
        <w:keepLines/>
        <w:pBdr>
          <w:top w:val="nil"/>
          <w:left w:val="nil"/>
          <w:bottom w:val="nil"/>
          <w:right w:val="nil"/>
          <w:between w:val="nil"/>
        </w:pBdr>
        <w:spacing w:before="240"/>
        <w:jc w:val="left"/>
        <w:rPr>
          <w:rFonts w:ascii="Calibri" w:eastAsia="Calibri" w:hAnsi="Calibri" w:cs="Calibri"/>
          <w:color w:val="2F5496"/>
          <w:sz w:val="32"/>
          <w:szCs w:val="32"/>
        </w:rPr>
      </w:pPr>
      <w:r>
        <w:rPr>
          <w:rFonts w:ascii="Calibri" w:eastAsia="Calibri" w:hAnsi="Calibri" w:cs="Calibri"/>
          <w:color w:val="2F5496"/>
          <w:sz w:val="32"/>
          <w:szCs w:val="32"/>
        </w:rPr>
        <w:lastRenderedPageBreak/>
        <w:t>Contents</w:t>
      </w:r>
    </w:p>
    <w:sdt>
      <w:sdtPr>
        <w:id w:val="184028724"/>
        <w:docPartObj>
          <w:docPartGallery w:val="Table of Contents"/>
          <w:docPartUnique/>
        </w:docPartObj>
      </w:sdtPr>
      <w:sdtContent>
        <w:p w14:paraId="76B910BA" w14:textId="1F01675B" w:rsidR="003E4F41" w:rsidRDefault="00000000">
          <w:pPr>
            <w:pStyle w:val="TOC1"/>
            <w:tabs>
              <w:tab w:val="right" w:pos="8296"/>
            </w:tabs>
            <w:rPr>
              <w:rFonts w:asciiTheme="minorHAnsi" w:eastAsiaTheme="minorEastAsia" w:hAnsiTheme="minorHAnsi" w:cstheme="minorBidi"/>
              <w:noProof/>
              <w:kern w:val="2"/>
              <w:sz w:val="22"/>
              <w:szCs w:val="22"/>
              <w:lang w:val="en-US"/>
              <w14:ligatures w14:val="standardContextual"/>
            </w:rPr>
          </w:pPr>
          <w:r>
            <w:fldChar w:fldCharType="begin"/>
          </w:r>
          <w:r>
            <w:instrText xml:space="preserve"> TOC \h \u \z \t "Heading 1,1,Heading 2,2,Heading 3,3,"</w:instrText>
          </w:r>
          <w:r>
            <w:fldChar w:fldCharType="separate"/>
          </w:r>
          <w:hyperlink w:anchor="_Toc149590354" w:history="1">
            <w:r w:rsidR="003E4F41" w:rsidRPr="00A573D1">
              <w:rPr>
                <w:rStyle w:val="Hyperlink"/>
                <w:noProof/>
              </w:rPr>
              <w:t>Introduction</w:t>
            </w:r>
            <w:r w:rsidR="003E4F41">
              <w:rPr>
                <w:noProof/>
                <w:webHidden/>
              </w:rPr>
              <w:tab/>
            </w:r>
            <w:r w:rsidR="003E4F41">
              <w:rPr>
                <w:noProof/>
                <w:webHidden/>
              </w:rPr>
              <w:fldChar w:fldCharType="begin"/>
            </w:r>
            <w:r w:rsidR="003E4F41">
              <w:rPr>
                <w:noProof/>
                <w:webHidden/>
              </w:rPr>
              <w:instrText xml:space="preserve"> PAGEREF _Toc149590354 \h </w:instrText>
            </w:r>
            <w:r w:rsidR="003E4F41">
              <w:rPr>
                <w:noProof/>
                <w:webHidden/>
              </w:rPr>
            </w:r>
            <w:r w:rsidR="003E4F41">
              <w:rPr>
                <w:noProof/>
                <w:webHidden/>
              </w:rPr>
              <w:fldChar w:fldCharType="separate"/>
            </w:r>
            <w:r w:rsidR="003E4F41">
              <w:rPr>
                <w:noProof/>
                <w:webHidden/>
              </w:rPr>
              <w:t>4</w:t>
            </w:r>
            <w:r w:rsidR="003E4F41">
              <w:rPr>
                <w:noProof/>
                <w:webHidden/>
              </w:rPr>
              <w:fldChar w:fldCharType="end"/>
            </w:r>
          </w:hyperlink>
        </w:p>
        <w:p w14:paraId="34C39C98" w14:textId="255469D5" w:rsidR="003E4F41" w:rsidRDefault="003E4F41">
          <w:pPr>
            <w:pStyle w:val="TOC1"/>
            <w:tabs>
              <w:tab w:val="right" w:pos="8296"/>
            </w:tabs>
            <w:rPr>
              <w:rFonts w:asciiTheme="minorHAnsi" w:eastAsiaTheme="minorEastAsia" w:hAnsiTheme="minorHAnsi" w:cstheme="minorBidi"/>
              <w:noProof/>
              <w:kern w:val="2"/>
              <w:sz w:val="22"/>
              <w:szCs w:val="22"/>
              <w:lang w:val="en-US"/>
              <w14:ligatures w14:val="standardContextual"/>
            </w:rPr>
          </w:pPr>
          <w:hyperlink w:anchor="_Toc149590355" w:history="1">
            <w:r w:rsidRPr="00A573D1">
              <w:rPr>
                <w:rStyle w:val="Hyperlink"/>
                <w:noProof/>
              </w:rPr>
              <w:t>Dual Use Marine Technologies Workshop</w:t>
            </w:r>
            <w:r>
              <w:rPr>
                <w:noProof/>
                <w:webHidden/>
              </w:rPr>
              <w:tab/>
            </w:r>
            <w:r>
              <w:rPr>
                <w:noProof/>
                <w:webHidden/>
              </w:rPr>
              <w:fldChar w:fldCharType="begin"/>
            </w:r>
            <w:r>
              <w:rPr>
                <w:noProof/>
                <w:webHidden/>
              </w:rPr>
              <w:instrText xml:space="preserve"> PAGEREF _Toc149590355 \h </w:instrText>
            </w:r>
            <w:r>
              <w:rPr>
                <w:noProof/>
                <w:webHidden/>
              </w:rPr>
            </w:r>
            <w:r>
              <w:rPr>
                <w:noProof/>
                <w:webHidden/>
              </w:rPr>
              <w:fldChar w:fldCharType="separate"/>
            </w:r>
            <w:r>
              <w:rPr>
                <w:noProof/>
                <w:webHidden/>
              </w:rPr>
              <w:t>5</w:t>
            </w:r>
            <w:r>
              <w:rPr>
                <w:noProof/>
                <w:webHidden/>
              </w:rPr>
              <w:fldChar w:fldCharType="end"/>
            </w:r>
          </w:hyperlink>
        </w:p>
        <w:p w14:paraId="4F5B31C9" w14:textId="77365EA9" w:rsidR="003E4F41" w:rsidRDefault="003E4F41">
          <w:pPr>
            <w:pStyle w:val="TOC1"/>
            <w:tabs>
              <w:tab w:val="right" w:pos="8296"/>
            </w:tabs>
            <w:rPr>
              <w:rFonts w:asciiTheme="minorHAnsi" w:eastAsiaTheme="minorEastAsia" w:hAnsiTheme="minorHAnsi" w:cstheme="minorBidi"/>
              <w:noProof/>
              <w:kern w:val="2"/>
              <w:sz w:val="22"/>
              <w:szCs w:val="22"/>
              <w:lang w:val="en-US"/>
              <w14:ligatures w14:val="standardContextual"/>
            </w:rPr>
          </w:pPr>
          <w:hyperlink w:anchor="_Toc149590356" w:history="1">
            <w:r w:rsidRPr="00A573D1">
              <w:rPr>
                <w:rStyle w:val="Hyperlink"/>
                <w:noProof/>
              </w:rPr>
              <w:t>Thalassa Festival 2022</w:t>
            </w:r>
            <w:r>
              <w:rPr>
                <w:noProof/>
                <w:webHidden/>
              </w:rPr>
              <w:tab/>
            </w:r>
            <w:r>
              <w:rPr>
                <w:noProof/>
                <w:webHidden/>
              </w:rPr>
              <w:fldChar w:fldCharType="begin"/>
            </w:r>
            <w:r>
              <w:rPr>
                <w:noProof/>
                <w:webHidden/>
              </w:rPr>
              <w:instrText xml:space="preserve"> PAGEREF _Toc149590356 \h </w:instrText>
            </w:r>
            <w:r>
              <w:rPr>
                <w:noProof/>
                <w:webHidden/>
              </w:rPr>
            </w:r>
            <w:r>
              <w:rPr>
                <w:noProof/>
                <w:webHidden/>
              </w:rPr>
              <w:fldChar w:fldCharType="separate"/>
            </w:r>
            <w:r>
              <w:rPr>
                <w:noProof/>
                <w:webHidden/>
              </w:rPr>
              <w:t>6</w:t>
            </w:r>
            <w:r>
              <w:rPr>
                <w:noProof/>
                <w:webHidden/>
              </w:rPr>
              <w:fldChar w:fldCharType="end"/>
            </w:r>
          </w:hyperlink>
        </w:p>
        <w:p w14:paraId="7891B931" w14:textId="5928310B" w:rsidR="003E4F41" w:rsidRDefault="003E4F41">
          <w:pPr>
            <w:pStyle w:val="TOC1"/>
            <w:tabs>
              <w:tab w:val="right" w:pos="8296"/>
            </w:tabs>
            <w:rPr>
              <w:rFonts w:asciiTheme="minorHAnsi" w:eastAsiaTheme="minorEastAsia" w:hAnsiTheme="minorHAnsi" w:cstheme="minorBidi"/>
              <w:noProof/>
              <w:kern w:val="2"/>
              <w:sz w:val="22"/>
              <w:szCs w:val="22"/>
              <w:lang w:val="en-US"/>
              <w14:ligatures w14:val="standardContextual"/>
            </w:rPr>
          </w:pPr>
          <w:hyperlink w:anchor="_Toc149590357" w:history="1">
            <w:r w:rsidRPr="00A573D1">
              <w:rPr>
                <w:rStyle w:val="Hyperlink"/>
                <w:noProof/>
              </w:rPr>
              <w:t>Thalassa Festival 2023</w:t>
            </w:r>
            <w:r>
              <w:rPr>
                <w:noProof/>
                <w:webHidden/>
              </w:rPr>
              <w:tab/>
            </w:r>
            <w:r>
              <w:rPr>
                <w:noProof/>
                <w:webHidden/>
              </w:rPr>
              <w:fldChar w:fldCharType="begin"/>
            </w:r>
            <w:r>
              <w:rPr>
                <w:noProof/>
                <w:webHidden/>
              </w:rPr>
              <w:instrText xml:space="preserve"> PAGEREF _Toc149590357 \h </w:instrText>
            </w:r>
            <w:r>
              <w:rPr>
                <w:noProof/>
                <w:webHidden/>
              </w:rPr>
            </w:r>
            <w:r>
              <w:rPr>
                <w:noProof/>
                <w:webHidden/>
              </w:rPr>
              <w:fldChar w:fldCharType="separate"/>
            </w:r>
            <w:r>
              <w:rPr>
                <w:noProof/>
                <w:webHidden/>
              </w:rPr>
              <w:t>7</w:t>
            </w:r>
            <w:r>
              <w:rPr>
                <w:noProof/>
                <w:webHidden/>
              </w:rPr>
              <w:fldChar w:fldCharType="end"/>
            </w:r>
          </w:hyperlink>
        </w:p>
        <w:p w14:paraId="097A9074" w14:textId="4668283E" w:rsidR="003E4F41" w:rsidRDefault="003E4F41">
          <w:pPr>
            <w:pStyle w:val="TOC1"/>
            <w:tabs>
              <w:tab w:val="right" w:pos="8296"/>
            </w:tabs>
            <w:rPr>
              <w:rFonts w:asciiTheme="minorHAnsi" w:eastAsiaTheme="minorEastAsia" w:hAnsiTheme="minorHAnsi" w:cstheme="minorBidi"/>
              <w:noProof/>
              <w:kern w:val="2"/>
              <w:sz w:val="22"/>
              <w:szCs w:val="22"/>
              <w:lang w:val="en-US"/>
              <w14:ligatures w14:val="standardContextual"/>
            </w:rPr>
          </w:pPr>
          <w:hyperlink w:anchor="_Toc149590358" w:history="1">
            <w:r w:rsidRPr="00A573D1">
              <w:rPr>
                <w:rStyle w:val="Hyperlink"/>
                <w:noProof/>
              </w:rPr>
              <w:t>Final Event OS Aqua</w:t>
            </w:r>
            <w:r>
              <w:rPr>
                <w:noProof/>
                <w:webHidden/>
              </w:rPr>
              <w:tab/>
            </w:r>
            <w:r>
              <w:rPr>
                <w:noProof/>
                <w:webHidden/>
              </w:rPr>
              <w:fldChar w:fldCharType="begin"/>
            </w:r>
            <w:r>
              <w:rPr>
                <w:noProof/>
                <w:webHidden/>
              </w:rPr>
              <w:instrText xml:space="preserve"> PAGEREF _Toc149590358 \h </w:instrText>
            </w:r>
            <w:r>
              <w:rPr>
                <w:noProof/>
                <w:webHidden/>
              </w:rPr>
            </w:r>
            <w:r>
              <w:rPr>
                <w:noProof/>
                <w:webHidden/>
              </w:rPr>
              <w:fldChar w:fldCharType="separate"/>
            </w:r>
            <w:r>
              <w:rPr>
                <w:noProof/>
                <w:webHidden/>
              </w:rPr>
              <w:t>8</w:t>
            </w:r>
            <w:r>
              <w:rPr>
                <w:noProof/>
                <w:webHidden/>
              </w:rPr>
              <w:fldChar w:fldCharType="end"/>
            </w:r>
          </w:hyperlink>
        </w:p>
        <w:p w14:paraId="3E046B29" w14:textId="63448C02" w:rsidR="003E4F41" w:rsidRDefault="003E4F41">
          <w:pPr>
            <w:pStyle w:val="TOC1"/>
            <w:tabs>
              <w:tab w:val="right" w:pos="8296"/>
            </w:tabs>
            <w:rPr>
              <w:rFonts w:asciiTheme="minorHAnsi" w:eastAsiaTheme="minorEastAsia" w:hAnsiTheme="minorHAnsi" w:cstheme="minorBidi"/>
              <w:noProof/>
              <w:kern w:val="2"/>
              <w:sz w:val="22"/>
              <w:szCs w:val="22"/>
              <w:lang w:val="en-US"/>
              <w14:ligatures w14:val="standardContextual"/>
            </w:rPr>
          </w:pPr>
          <w:hyperlink w:anchor="_Toc149590359" w:history="1">
            <w:r w:rsidRPr="00A573D1">
              <w:rPr>
                <w:rStyle w:val="Hyperlink"/>
                <w:noProof/>
              </w:rPr>
              <w:t>APPENDIX 1 – FINAL EVENT AGENDA</w:t>
            </w:r>
            <w:r>
              <w:rPr>
                <w:noProof/>
                <w:webHidden/>
              </w:rPr>
              <w:tab/>
            </w:r>
            <w:r>
              <w:rPr>
                <w:noProof/>
                <w:webHidden/>
              </w:rPr>
              <w:fldChar w:fldCharType="begin"/>
            </w:r>
            <w:r>
              <w:rPr>
                <w:noProof/>
                <w:webHidden/>
              </w:rPr>
              <w:instrText xml:space="preserve"> PAGEREF _Toc149590359 \h </w:instrText>
            </w:r>
            <w:r>
              <w:rPr>
                <w:noProof/>
                <w:webHidden/>
              </w:rPr>
            </w:r>
            <w:r>
              <w:rPr>
                <w:noProof/>
                <w:webHidden/>
              </w:rPr>
              <w:fldChar w:fldCharType="separate"/>
            </w:r>
            <w:r>
              <w:rPr>
                <w:noProof/>
                <w:webHidden/>
              </w:rPr>
              <w:t>14</w:t>
            </w:r>
            <w:r>
              <w:rPr>
                <w:noProof/>
                <w:webHidden/>
              </w:rPr>
              <w:fldChar w:fldCharType="end"/>
            </w:r>
          </w:hyperlink>
        </w:p>
        <w:p w14:paraId="4A8FE680" w14:textId="54BDBE3B" w:rsidR="003E4F41" w:rsidRDefault="003E4F41">
          <w:pPr>
            <w:pStyle w:val="TOC1"/>
            <w:tabs>
              <w:tab w:val="right" w:pos="8296"/>
            </w:tabs>
            <w:rPr>
              <w:rFonts w:asciiTheme="minorHAnsi" w:eastAsiaTheme="minorEastAsia" w:hAnsiTheme="minorHAnsi" w:cstheme="minorBidi"/>
              <w:noProof/>
              <w:kern w:val="2"/>
              <w:sz w:val="22"/>
              <w:szCs w:val="22"/>
              <w:lang w:val="en-US"/>
              <w14:ligatures w14:val="standardContextual"/>
            </w:rPr>
          </w:pPr>
          <w:hyperlink w:anchor="_Toc149590360" w:history="1">
            <w:r w:rsidRPr="00A573D1">
              <w:rPr>
                <w:rStyle w:val="Hyperlink"/>
                <w:noProof/>
              </w:rPr>
              <w:t>APPENDIX 2 – FINAL EVENT REGISTRATION SHEET</w:t>
            </w:r>
            <w:r>
              <w:rPr>
                <w:noProof/>
                <w:webHidden/>
              </w:rPr>
              <w:tab/>
            </w:r>
            <w:r>
              <w:rPr>
                <w:noProof/>
                <w:webHidden/>
              </w:rPr>
              <w:fldChar w:fldCharType="begin"/>
            </w:r>
            <w:r>
              <w:rPr>
                <w:noProof/>
                <w:webHidden/>
              </w:rPr>
              <w:instrText xml:space="preserve"> PAGEREF _Toc149590360 \h </w:instrText>
            </w:r>
            <w:r>
              <w:rPr>
                <w:noProof/>
                <w:webHidden/>
              </w:rPr>
            </w:r>
            <w:r>
              <w:rPr>
                <w:noProof/>
                <w:webHidden/>
              </w:rPr>
              <w:fldChar w:fldCharType="separate"/>
            </w:r>
            <w:r>
              <w:rPr>
                <w:noProof/>
                <w:webHidden/>
              </w:rPr>
              <w:t>15</w:t>
            </w:r>
            <w:r>
              <w:rPr>
                <w:noProof/>
                <w:webHidden/>
              </w:rPr>
              <w:fldChar w:fldCharType="end"/>
            </w:r>
          </w:hyperlink>
        </w:p>
        <w:p w14:paraId="66213D28" w14:textId="0D8A97D7" w:rsidR="00521F3B" w:rsidRDefault="00000000">
          <w:pPr>
            <w:widowControl w:val="0"/>
            <w:tabs>
              <w:tab w:val="right" w:pos="12000"/>
            </w:tabs>
            <w:spacing w:before="60" w:line="240" w:lineRule="auto"/>
            <w:jc w:val="left"/>
            <w:rPr>
              <w:b/>
              <w:color w:val="000000"/>
              <w:sz w:val="22"/>
              <w:szCs w:val="22"/>
            </w:rPr>
          </w:pPr>
          <w:r>
            <w:fldChar w:fldCharType="end"/>
          </w:r>
        </w:p>
      </w:sdtContent>
    </w:sdt>
    <w:p w14:paraId="243410E2" w14:textId="77777777" w:rsidR="00521F3B" w:rsidRDefault="00000000">
      <w:pPr>
        <w:spacing w:before="0" w:after="160"/>
        <w:jc w:val="left"/>
        <w:rPr>
          <w:rFonts w:ascii="Calibri" w:eastAsia="Calibri" w:hAnsi="Calibri" w:cs="Calibri"/>
          <w:color w:val="2F5496"/>
          <w:sz w:val="32"/>
          <w:szCs w:val="32"/>
        </w:rPr>
      </w:pPr>
      <w:r>
        <w:br w:type="page"/>
      </w:r>
    </w:p>
    <w:p w14:paraId="7C787069" w14:textId="77777777" w:rsidR="00521F3B" w:rsidRDefault="00000000">
      <w:pPr>
        <w:pStyle w:val="Heading1"/>
      </w:pPr>
      <w:bookmarkStart w:id="0" w:name="_Toc149590354"/>
      <w:r>
        <w:lastRenderedPageBreak/>
        <w:t>Introduction</w:t>
      </w:r>
      <w:bookmarkEnd w:id="0"/>
    </w:p>
    <w:p w14:paraId="337D62D5" w14:textId="77777777" w:rsidR="00521F3B" w:rsidRDefault="00000000">
      <w:r>
        <w:t>This report documents the participation of project in events, discussions, and presentations showcasing the dedication and commitment of the consortium members in outreach to the public. From the Dual Use Marine Technologies Workshop to our presence at the Thalassa Festivals and culminating in the Final Event at the University of Cyprus, each engagement of the project participants with the public highlighted the project's progress and outcomes and has secured invaluable feedback that has enriched the project’s results. The following sessions are identical with part of the D6 Stakeholder meeting minutes.</w:t>
      </w:r>
    </w:p>
    <w:p w14:paraId="6C45546D" w14:textId="77777777" w:rsidR="00521F3B" w:rsidRDefault="00521F3B"/>
    <w:p w14:paraId="3AC4CBA4" w14:textId="77777777" w:rsidR="00521F3B" w:rsidRDefault="00521F3B"/>
    <w:p w14:paraId="2AC517BD" w14:textId="77777777" w:rsidR="00521F3B" w:rsidRDefault="00521F3B"/>
    <w:p w14:paraId="662C7A3C" w14:textId="77777777" w:rsidR="00521F3B" w:rsidRDefault="00521F3B"/>
    <w:p w14:paraId="535A4210" w14:textId="77777777" w:rsidR="00521F3B" w:rsidRDefault="00521F3B"/>
    <w:p w14:paraId="48A539BA" w14:textId="77777777" w:rsidR="00521F3B" w:rsidRDefault="00521F3B"/>
    <w:p w14:paraId="05A46D37" w14:textId="77777777" w:rsidR="00521F3B" w:rsidRDefault="00521F3B"/>
    <w:p w14:paraId="0FFE85E4" w14:textId="77777777" w:rsidR="00521F3B" w:rsidRDefault="00521F3B"/>
    <w:p w14:paraId="32632411" w14:textId="77777777" w:rsidR="00521F3B" w:rsidRDefault="00521F3B"/>
    <w:p w14:paraId="206B6869" w14:textId="77777777" w:rsidR="00521F3B" w:rsidRDefault="00521F3B"/>
    <w:p w14:paraId="53913B84" w14:textId="77777777" w:rsidR="00521F3B" w:rsidRDefault="00521F3B"/>
    <w:p w14:paraId="05A519B6" w14:textId="77777777" w:rsidR="00521F3B" w:rsidRDefault="00521F3B"/>
    <w:p w14:paraId="29D81E08" w14:textId="77777777" w:rsidR="00521F3B" w:rsidRDefault="00521F3B"/>
    <w:p w14:paraId="37802C12" w14:textId="77777777" w:rsidR="003E4F41" w:rsidRDefault="003E4F41"/>
    <w:p w14:paraId="450415CB" w14:textId="77777777" w:rsidR="003E4F41" w:rsidRDefault="003E4F41"/>
    <w:p w14:paraId="42EBEFE4" w14:textId="77777777" w:rsidR="003E4F41" w:rsidRDefault="003E4F41"/>
    <w:p w14:paraId="01B84A78" w14:textId="77777777" w:rsidR="003E4F41" w:rsidRDefault="003E4F41"/>
    <w:p w14:paraId="21D3AD98" w14:textId="77777777" w:rsidR="003E4F41" w:rsidRDefault="003E4F41"/>
    <w:p w14:paraId="27685EEE" w14:textId="77777777" w:rsidR="003E4F41" w:rsidRDefault="003E4F41"/>
    <w:p w14:paraId="4A63FA4C" w14:textId="77777777" w:rsidR="003E4F41" w:rsidRDefault="003E4F41"/>
    <w:p w14:paraId="4C2AC802" w14:textId="77777777" w:rsidR="003E4F41" w:rsidRDefault="003E4F41"/>
    <w:p w14:paraId="7C007709" w14:textId="77777777" w:rsidR="003E4F41" w:rsidRDefault="003E4F41"/>
    <w:p w14:paraId="0EC66C11" w14:textId="77777777" w:rsidR="003E4F41" w:rsidRDefault="003E4F41"/>
    <w:p w14:paraId="6304D43F" w14:textId="77777777" w:rsidR="00521F3B" w:rsidRDefault="00000000">
      <w:pPr>
        <w:pStyle w:val="Heading1"/>
      </w:pPr>
      <w:bookmarkStart w:id="1" w:name="_Toc149590355"/>
      <w:r>
        <w:lastRenderedPageBreak/>
        <w:t>Dual Use Marine Technologies Workshop</w:t>
      </w:r>
      <w:bookmarkEnd w:id="1"/>
    </w:p>
    <w:p w14:paraId="4B4F6FB2" w14:textId="77777777" w:rsidR="00521F3B" w:rsidRDefault="00000000">
      <w:r>
        <w:t xml:space="preserve">OS Aqua took part in the two-day annual workshop, organized by Maritime Institute of the Eastern Mediterranean and Cyprus Subsea Consulting and Services C.S.C.S. Limited. The workshop was in an online format, delivered via Zoom. At the event, a total of 50 attendees were present. The attendees originated from diverse backgrounds, as shown in Figure 1. </w:t>
      </w:r>
      <w:r>
        <w:rPr>
          <w:noProof/>
        </w:rPr>
        <w:drawing>
          <wp:anchor distT="0" distB="0" distL="114300" distR="114300" simplePos="0" relativeHeight="251660288" behindDoc="0" locked="0" layoutInCell="1" hidden="0" allowOverlap="1" wp14:anchorId="54FD4A33" wp14:editId="141465EA">
            <wp:simplePos x="0" y="0"/>
            <wp:positionH relativeFrom="column">
              <wp:posOffset>-1016</wp:posOffset>
            </wp:positionH>
            <wp:positionV relativeFrom="paragraph">
              <wp:posOffset>0</wp:posOffset>
            </wp:positionV>
            <wp:extent cx="5758180" cy="3218815"/>
            <wp:effectExtent l="0" t="0" r="0" b="0"/>
            <wp:wrapTopAndBottom distT="0" distB="0"/>
            <wp:docPr id="2141038107" name="Chart 2141038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anchor>
        </w:drawing>
      </w:r>
      <w:r>
        <w:rPr>
          <w:noProof/>
        </w:rPr>
        <mc:AlternateContent>
          <mc:Choice Requires="wps">
            <w:drawing>
              <wp:anchor distT="0" distB="0" distL="114300" distR="114300" simplePos="0" relativeHeight="251661312" behindDoc="0" locked="0" layoutInCell="1" hidden="0" allowOverlap="1" wp14:anchorId="6D967E3F" wp14:editId="41763896">
                <wp:simplePos x="0" y="0"/>
                <wp:positionH relativeFrom="column">
                  <wp:posOffset>1</wp:posOffset>
                </wp:positionH>
                <wp:positionV relativeFrom="paragraph">
                  <wp:posOffset>5753100</wp:posOffset>
                </wp:positionV>
                <wp:extent cx="635" cy="12700"/>
                <wp:effectExtent l="0" t="0" r="0" b="0"/>
                <wp:wrapTopAndBottom distT="0" distB="0"/>
                <wp:docPr id="2141038119" name="Rectangle 2141038119"/>
                <wp:cNvGraphicFramePr/>
                <a:graphic xmlns:a="http://schemas.openxmlformats.org/drawingml/2006/main">
                  <a:graphicData uri="http://schemas.microsoft.com/office/word/2010/wordprocessingShape">
                    <wps:wsp>
                      <wps:cNvSpPr/>
                      <wps:spPr>
                        <a:xfrm>
                          <a:off x="2466910" y="3779683"/>
                          <a:ext cx="5758180" cy="635"/>
                        </a:xfrm>
                        <a:prstGeom prst="rect">
                          <a:avLst/>
                        </a:prstGeom>
                        <a:solidFill>
                          <a:srgbClr val="FFFFFF"/>
                        </a:solidFill>
                        <a:ln>
                          <a:noFill/>
                        </a:ln>
                      </wps:spPr>
                      <wps:txbx>
                        <w:txbxContent>
                          <w:p w14:paraId="65125B6B" w14:textId="77777777" w:rsidR="00521F3B" w:rsidRDefault="00000000">
                            <w:pPr>
                              <w:spacing w:before="60" w:after="240" w:line="240" w:lineRule="auto"/>
                              <w:textDirection w:val="btLr"/>
                            </w:pPr>
                            <w:proofErr w:type="gramStart"/>
                            <w:r>
                              <w:rPr>
                                <w:b/>
                                <w:color w:val="595959"/>
                                <w:sz w:val="20"/>
                              </w:rPr>
                              <w:t>Figure  SEQ</w:t>
                            </w:r>
                            <w:proofErr w:type="gramEnd"/>
                            <w:r>
                              <w:rPr>
                                <w:b/>
                                <w:color w:val="595959"/>
                                <w:sz w:val="20"/>
                              </w:rPr>
                              <w:t xml:space="preserve"> Figure \* ARABIC 1: Participants background</w:t>
                            </w:r>
                          </w:p>
                        </w:txbxContent>
                      </wps:txbx>
                      <wps:bodyPr spcFirstLastPara="1" wrap="square" lIns="0" tIns="0" rIns="0" bIns="0" anchor="t" anchorCtr="0">
                        <a:noAutofit/>
                      </wps:bodyPr>
                    </wps:wsp>
                  </a:graphicData>
                </a:graphic>
              </wp:anchor>
            </w:drawing>
          </mc:Choice>
          <mc:Fallback>
            <w:pict>
              <v:rect w14:anchorId="6D967E3F" id="Rectangle 2141038119" o:spid="_x0000_s1027" style="position:absolute;left:0;text-align:left;margin-left:0;margin-top:453pt;width:.05pt;height: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" stroked="f">
                <v:textbox inset="0,0,0,0">
                  <w:txbxContent>
                    <w:p w14:paraId="65125B6B" w14:textId="77777777" w:rsidR="00521F3B" w:rsidRDefault="00000000">
                      <w:pPr>
                        <w:spacing w:before="60" w:after="240" w:line="240" w:lineRule="auto"/>
                        <w:textDirection w:val="btLr"/>
                      </w:pPr>
                      <w:proofErr w:type="gramStart"/>
                      <w:r>
                        <w:rPr>
                          <w:b/>
                          <w:color w:val="595959"/>
                          <w:sz w:val="20"/>
                        </w:rPr>
                        <w:t>Figure  SEQ</w:t>
                      </w:r>
                      <w:proofErr w:type="gramEnd"/>
                      <w:r>
                        <w:rPr>
                          <w:b/>
                          <w:color w:val="595959"/>
                          <w:sz w:val="20"/>
                        </w:rPr>
                        <w:t xml:space="preserve"> Figure \* ARABIC 1: Participants background</w:t>
                      </w:r>
                    </w:p>
                  </w:txbxContent>
                </v:textbox>
                <w10:wrap type="topAndBottom"/>
              </v:rect>
            </w:pict>
          </mc:Fallback>
        </mc:AlternateContent>
      </w:r>
    </w:p>
    <w:p w14:paraId="417CCE57" w14:textId="77777777" w:rsidR="00521F3B" w:rsidRDefault="00000000">
      <w:r>
        <w:rPr>
          <w:b/>
        </w:rPr>
        <w:t>Day One Highlights (Wednesday, December 9th, 2020, 09:00 AM Nicosia)</w:t>
      </w:r>
    </w:p>
    <w:p w14:paraId="6C04AECD" w14:textId="77777777" w:rsidR="00521F3B" w:rsidRDefault="00000000">
      <w:r>
        <w:rPr>
          <w:i/>
        </w:rPr>
        <w:t>Introduction to OS Aqua</w:t>
      </w:r>
      <w:r>
        <w:t xml:space="preserve"> The workshop commenced with an introduction to the OS Aqua project, emphasizing its role in promoting collaboration within the quadruple helix framework. Attendees were enlightened about the project's connections to other initiatives like MARI-Sense and STEAM, particularly within the context of Marine Spatial Planning.</w:t>
      </w:r>
    </w:p>
    <w:p w14:paraId="0AB2EE74" w14:textId="77777777" w:rsidR="00521F3B" w:rsidRDefault="00000000">
      <w:r>
        <w:rPr>
          <w:i/>
        </w:rPr>
        <w:t>Project Overview</w:t>
      </w:r>
      <w:r>
        <w:t xml:space="preserve"> </w:t>
      </w:r>
      <w:proofErr w:type="gramStart"/>
      <w:r>
        <w:t>The</w:t>
      </w:r>
      <w:proofErr w:type="gramEnd"/>
      <w:r>
        <w:t xml:space="preserve"> Project Coordinator delivered a comprehensive overview of the OS Aqua project, elucidating its goals and significance.</w:t>
      </w:r>
    </w:p>
    <w:p w14:paraId="0D7294E9" w14:textId="77777777" w:rsidR="00521F3B" w:rsidRDefault="00000000">
      <w:r>
        <w:rPr>
          <w:i/>
        </w:rPr>
        <w:t>Marine Spatial Planning</w:t>
      </w:r>
      <w:r>
        <w:t xml:space="preserve"> Mr. Stephanos Charalampous provided a detailed presentation on the GIS marine spatial planning map, offering insights into the project's considerations regarding existing facility limitations. This presentation stimulated constructive discussions among participants, who shared their observations and opinions regarding these constraints.</w:t>
      </w:r>
    </w:p>
    <w:p w14:paraId="7FC76E08" w14:textId="77777777" w:rsidR="00521F3B" w:rsidRDefault="00521F3B"/>
    <w:p w14:paraId="20D51C5F" w14:textId="77777777" w:rsidR="00521F3B" w:rsidRDefault="00521F3B">
      <w:pPr>
        <w:keepLines/>
        <w:pBdr>
          <w:top w:val="nil"/>
          <w:left w:val="nil"/>
          <w:bottom w:val="nil"/>
          <w:right w:val="nil"/>
          <w:between w:val="nil"/>
        </w:pBdr>
        <w:spacing w:before="60" w:after="240" w:line="240" w:lineRule="auto"/>
        <w:rPr>
          <w:color w:val="000000"/>
        </w:rPr>
      </w:pPr>
      <w:bookmarkStart w:id="2" w:name="_heading=h.1t3h5sf" w:colFirst="0" w:colLast="0"/>
      <w:bookmarkEnd w:id="2"/>
    </w:p>
    <w:p w14:paraId="2AAE3EE8" w14:textId="3A699173" w:rsidR="00521F3B" w:rsidRDefault="003E4F41">
      <w:pPr>
        <w:pStyle w:val="Heading1"/>
      </w:pPr>
      <w:bookmarkStart w:id="3" w:name="_Toc149590356"/>
      <w:r>
        <w:rPr>
          <w:noProof/>
        </w:rPr>
        <w:lastRenderedPageBreak/>
        <w:drawing>
          <wp:anchor distT="0" distB="0" distL="114300" distR="114300" simplePos="0" relativeHeight="251662336" behindDoc="0" locked="0" layoutInCell="1" hidden="0" allowOverlap="1" wp14:anchorId="6F65BC83" wp14:editId="676AE137">
            <wp:simplePos x="0" y="0"/>
            <wp:positionH relativeFrom="margin">
              <wp:align>left</wp:align>
            </wp:positionH>
            <wp:positionV relativeFrom="paragraph">
              <wp:posOffset>339725</wp:posOffset>
            </wp:positionV>
            <wp:extent cx="5286375" cy="3562350"/>
            <wp:effectExtent l="0" t="0" r="9525" b="0"/>
            <wp:wrapTopAndBottom distT="0" distB="0"/>
            <wp:docPr id="2141038122" name="image3.jpg" descr="A person standing behind a boot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erson standing behind a booth&#10;&#10;Description automatically generated"/>
                    <pic:cNvPicPr preferRelativeResize="0"/>
                  </pic:nvPicPr>
                  <pic:blipFill>
                    <a:blip r:embed="rId8"/>
                    <a:srcRect/>
                    <a:stretch>
                      <a:fillRect/>
                    </a:stretch>
                  </pic:blipFill>
                  <pic:spPr>
                    <a:xfrm>
                      <a:off x="0" y="0"/>
                      <a:ext cx="5286375" cy="3562350"/>
                    </a:xfrm>
                    <a:prstGeom prst="rect">
                      <a:avLst/>
                    </a:prstGeom>
                    <a:ln/>
                  </pic:spPr>
                </pic:pic>
              </a:graphicData>
            </a:graphic>
            <wp14:sizeRelH relativeFrom="margin">
              <wp14:pctWidth>0</wp14:pctWidth>
            </wp14:sizeRelH>
            <wp14:sizeRelV relativeFrom="margin">
              <wp14:pctHeight>0</wp14:pctHeight>
            </wp14:sizeRelV>
          </wp:anchor>
        </w:drawing>
      </w:r>
      <w:r w:rsidR="00000000">
        <w:t>Thalassa Festival 2022</w:t>
      </w:r>
      <w:bookmarkEnd w:id="3"/>
    </w:p>
    <w:p w14:paraId="79B00E50" w14:textId="7EFDBDE4" w:rsidR="00521F3B" w:rsidRDefault="003E4F41">
      <w:pPr>
        <w:keepLines/>
        <w:pBdr>
          <w:top w:val="nil"/>
          <w:left w:val="nil"/>
          <w:bottom w:val="nil"/>
          <w:right w:val="nil"/>
          <w:between w:val="nil"/>
        </w:pBdr>
        <w:spacing w:before="60" w:after="240" w:line="240" w:lineRule="auto"/>
      </w:pPr>
      <w:r>
        <w:rPr>
          <w:noProof/>
        </w:rPr>
        <mc:AlternateContent>
          <mc:Choice Requires="wps">
            <w:drawing>
              <wp:anchor distT="0" distB="0" distL="114300" distR="114300" simplePos="0" relativeHeight="251663360" behindDoc="0" locked="0" layoutInCell="1" hidden="0" allowOverlap="1" wp14:anchorId="24B7F526" wp14:editId="0156F751">
                <wp:simplePos x="0" y="0"/>
                <wp:positionH relativeFrom="margin">
                  <wp:align>center</wp:align>
                </wp:positionH>
                <wp:positionV relativeFrom="paragraph">
                  <wp:posOffset>3873500</wp:posOffset>
                </wp:positionV>
                <wp:extent cx="3853815" cy="362488"/>
                <wp:effectExtent l="0" t="0" r="0" b="0"/>
                <wp:wrapTopAndBottom distT="0" distB="0"/>
                <wp:docPr id="2141038117" name="Rectangle 2141038117"/>
                <wp:cNvGraphicFramePr/>
                <a:graphic xmlns:a="http://schemas.openxmlformats.org/drawingml/2006/main">
                  <a:graphicData uri="http://schemas.microsoft.com/office/word/2010/wordprocessingShape">
                    <wps:wsp>
                      <wps:cNvSpPr/>
                      <wps:spPr>
                        <a:xfrm>
                          <a:off x="0" y="0"/>
                          <a:ext cx="3853815" cy="362488"/>
                        </a:xfrm>
                        <a:prstGeom prst="rect">
                          <a:avLst/>
                        </a:prstGeom>
                        <a:solidFill>
                          <a:srgbClr val="FFFFFF"/>
                        </a:solidFill>
                        <a:ln>
                          <a:noFill/>
                        </a:ln>
                      </wps:spPr>
                      <wps:txbx>
                        <w:txbxContent>
                          <w:p w14:paraId="0FFDB46D" w14:textId="77777777" w:rsidR="00521F3B" w:rsidRDefault="00000000">
                            <w:pPr>
                              <w:spacing w:before="60" w:after="240" w:line="240" w:lineRule="auto"/>
                              <w:textDirection w:val="btLr"/>
                            </w:pPr>
                            <w:r>
                              <w:rPr>
                                <w:b/>
                                <w:color w:val="595959"/>
                                <w:sz w:val="20"/>
                              </w:rPr>
                              <w:t>Figure 2: Participation at the THALASSA Festival 2022</w:t>
                            </w:r>
                          </w:p>
                        </w:txbxContent>
                      </wps:txbx>
                      <wps:bodyPr spcFirstLastPara="1" wrap="square" lIns="0" tIns="0" rIns="0" bIns="0" anchor="t" anchorCtr="0">
                        <a:noAutofit/>
                      </wps:bodyPr>
                    </wps:wsp>
                  </a:graphicData>
                </a:graphic>
              </wp:anchor>
            </w:drawing>
          </mc:Choice>
          <mc:Fallback>
            <w:pict>
              <v:rect w14:anchorId="24B7F526" id="Rectangle 2141038117" o:spid="_x0000_s1028" style="position:absolute;left:0;text-align:left;margin-left:0;margin-top:305pt;width:303.45pt;height:28.55pt;z-index:251663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" stroked="f">
                <v:textbox inset="0,0,0,0">
                  <w:txbxContent>
                    <w:p w14:paraId="0FFDB46D" w14:textId="77777777" w:rsidR="00521F3B" w:rsidRDefault="00000000">
                      <w:pPr>
                        <w:spacing w:before="60" w:after="240" w:line="240" w:lineRule="auto"/>
                        <w:textDirection w:val="btLr"/>
                      </w:pPr>
                      <w:r>
                        <w:rPr>
                          <w:b/>
                          <w:color w:val="595959"/>
                          <w:sz w:val="20"/>
                        </w:rPr>
                        <w:t>Figure 2: Participation at the THALASSA Festival 2022</w:t>
                      </w:r>
                    </w:p>
                  </w:txbxContent>
                </v:textbox>
                <w10:wrap type="topAndBottom" anchorx="margin"/>
              </v:rect>
            </w:pict>
          </mc:Fallback>
        </mc:AlternateContent>
      </w:r>
    </w:p>
    <w:p w14:paraId="72221091" w14:textId="77777777" w:rsidR="00521F3B" w:rsidRDefault="00000000">
      <w:pPr>
        <w:keepLines/>
        <w:pBdr>
          <w:top w:val="nil"/>
          <w:left w:val="nil"/>
          <w:bottom w:val="nil"/>
          <w:right w:val="nil"/>
          <w:between w:val="nil"/>
        </w:pBdr>
        <w:spacing w:before="60" w:after="240" w:line="240" w:lineRule="auto"/>
        <w:rPr>
          <w:color w:val="000000"/>
        </w:rPr>
      </w:pPr>
      <w:r>
        <w:rPr>
          <w:color w:val="000000"/>
        </w:rPr>
        <w:t xml:space="preserve">The Thalassa Festival 2022 unfolded on the 20th and 21st of May in Limassol. At this event, the Oceanography </w:t>
      </w:r>
      <w:proofErr w:type="spellStart"/>
      <w:r>
        <w:rPr>
          <w:color w:val="000000"/>
        </w:rPr>
        <w:t>Center</w:t>
      </w:r>
      <w:proofErr w:type="spellEnd"/>
      <w:r>
        <w:rPr>
          <w:color w:val="000000"/>
        </w:rPr>
        <w:t xml:space="preserve"> was invited to exhibit various ocean-related activities. Moreover, the OS AQUA project received valuable exposure as information was disseminated to the intrigued </w:t>
      </w:r>
      <w:proofErr w:type="gramStart"/>
      <w:r>
        <w:rPr>
          <w:color w:val="000000"/>
        </w:rPr>
        <w:t>general public</w:t>
      </w:r>
      <w:proofErr w:type="gramEnd"/>
      <w:r>
        <w:rPr>
          <w:color w:val="000000"/>
        </w:rPr>
        <w:t>.</w:t>
      </w:r>
    </w:p>
    <w:p w14:paraId="1FE26E1C" w14:textId="77777777" w:rsidR="00521F3B" w:rsidRDefault="00521F3B">
      <w:pPr>
        <w:keepLines/>
        <w:pBdr>
          <w:top w:val="nil"/>
          <w:left w:val="nil"/>
          <w:bottom w:val="nil"/>
          <w:right w:val="nil"/>
          <w:between w:val="nil"/>
        </w:pBdr>
        <w:spacing w:before="60" w:after="240" w:line="240" w:lineRule="auto"/>
      </w:pPr>
    </w:p>
    <w:p w14:paraId="4CA6DD25" w14:textId="77777777" w:rsidR="00521F3B" w:rsidRDefault="00521F3B">
      <w:pPr>
        <w:keepLines/>
        <w:pBdr>
          <w:top w:val="nil"/>
          <w:left w:val="nil"/>
          <w:bottom w:val="nil"/>
          <w:right w:val="nil"/>
          <w:between w:val="nil"/>
        </w:pBdr>
        <w:spacing w:before="60" w:after="240" w:line="240" w:lineRule="auto"/>
      </w:pPr>
    </w:p>
    <w:p w14:paraId="387EBE64" w14:textId="77777777" w:rsidR="00521F3B" w:rsidRDefault="00521F3B">
      <w:pPr>
        <w:keepLines/>
        <w:pBdr>
          <w:top w:val="nil"/>
          <w:left w:val="nil"/>
          <w:bottom w:val="nil"/>
          <w:right w:val="nil"/>
          <w:between w:val="nil"/>
        </w:pBdr>
        <w:spacing w:before="60" w:after="240" w:line="240" w:lineRule="auto"/>
      </w:pPr>
    </w:p>
    <w:p w14:paraId="715AD605" w14:textId="77777777" w:rsidR="00521F3B" w:rsidRDefault="00521F3B">
      <w:pPr>
        <w:keepLines/>
        <w:pBdr>
          <w:top w:val="nil"/>
          <w:left w:val="nil"/>
          <w:bottom w:val="nil"/>
          <w:right w:val="nil"/>
          <w:between w:val="nil"/>
        </w:pBdr>
        <w:spacing w:before="60" w:after="240" w:line="240" w:lineRule="auto"/>
      </w:pPr>
    </w:p>
    <w:p w14:paraId="44D179E6" w14:textId="77777777" w:rsidR="00521F3B" w:rsidRDefault="00521F3B">
      <w:pPr>
        <w:keepLines/>
        <w:pBdr>
          <w:top w:val="nil"/>
          <w:left w:val="nil"/>
          <w:bottom w:val="nil"/>
          <w:right w:val="nil"/>
          <w:between w:val="nil"/>
        </w:pBdr>
        <w:spacing w:before="60" w:after="240" w:line="240" w:lineRule="auto"/>
      </w:pPr>
    </w:p>
    <w:p w14:paraId="333E3E9A" w14:textId="77777777" w:rsidR="00521F3B" w:rsidRDefault="00000000">
      <w:pPr>
        <w:pStyle w:val="Heading1"/>
      </w:pPr>
      <w:bookmarkStart w:id="4" w:name="_Toc149590357"/>
      <w:r>
        <w:lastRenderedPageBreak/>
        <w:t>Thalassa Festival 2023</w:t>
      </w:r>
      <w:bookmarkEnd w:id="4"/>
    </w:p>
    <w:p w14:paraId="0D6D085A" w14:textId="77777777" w:rsidR="003E4F41" w:rsidRDefault="00000000">
      <w:pPr>
        <w:keepNext/>
        <w:keepLines/>
        <w:pBdr>
          <w:top w:val="nil"/>
          <w:left w:val="nil"/>
          <w:bottom w:val="nil"/>
          <w:right w:val="nil"/>
          <w:between w:val="nil"/>
        </w:pBdr>
        <w:spacing w:before="60" w:after="240" w:line="240" w:lineRule="auto"/>
        <w:rPr>
          <w:color w:val="000000"/>
        </w:rPr>
      </w:pPr>
      <w:r>
        <w:rPr>
          <w:color w:val="000000"/>
        </w:rPr>
        <w:t xml:space="preserve">Similarly, the Thalassa Festival in May 2023, held at Limassol, welcomed the Oceanography </w:t>
      </w:r>
      <w:proofErr w:type="spellStart"/>
      <w:r>
        <w:rPr>
          <w:color w:val="000000"/>
        </w:rPr>
        <w:t>Center</w:t>
      </w:r>
      <w:proofErr w:type="spellEnd"/>
      <w:r>
        <w:rPr>
          <w:color w:val="000000"/>
        </w:rPr>
        <w:t xml:space="preserve"> once again to demonstrate ocean activities. Information pertaining to the OS AQUA project was shared with the interested </w:t>
      </w:r>
      <w:proofErr w:type="gramStart"/>
      <w:r>
        <w:rPr>
          <w:color w:val="000000"/>
        </w:rPr>
        <w:t>general public</w:t>
      </w:r>
      <w:proofErr w:type="gramEnd"/>
      <w:r>
        <w:rPr>
          <w:color w:val="000000"/>
        </w:rPr>
        <w:t>, building upon the outreach efforts initiated in the previous year.</w:t>
      </w:r>
    </w:p>
    <w:p w14:paraId="75F46FCF" w14:textId="0E37CAD5" w:rsidR="00521F3B" w:rsidRDefault="00000000">
      <w:pPr>
        <w:keepNext/>
        <w:keepLines/>
        <w:pBdr>
          <w:top w:val="nil"/>
          <w:left w:val="nil"/>
          <w:bottom w:val="nil"/>
          <w:right w:val="nil"/>
          <w:between w:val="nil"/>
        </w:pBdr>
        <w:spacing w:before="60" w:after="240" w:line="240" w:lineRule="auto"/>
      </w:pPr>
      <w:r>
        <w:rPr>
          <w:noProof/>
        </w:rPr>
        <w:drawing>
          <wp:inline distT="0" distB="0" distL="0" distR="0" wp14:anchorId="1C0EBE94" wp14:editId="29C9E929">
            <wp:extent cx="5280025" cy="3908425"/>
            <wp:effectExtent l="0" t="0" r="0" b="0"/>
            <wp:docPr id="2141038129" name="image18.png" descr="A person standing at a boot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person standing at a booth&#10;&#10;Description automatically generated"/>
                    <pic:cNvPicPr preferRelativeResize="0"/>
                  </pic:nvPicPr>
                  <pic:blipFill>
                    <a:blip r:embed="rId9"/>
                    <a:srcRect/>
                    <a:stretch>
                      <a:fillRect/>
                    </a:stretch>
                  </pic:blipFill>
                  <pic:spPr>
                    <a:xfrm>
                      <a:off x="0" y="0"/>
                      <a:ext cx="5280700" cy="3908925"/>
                    </a:xfrm>
                    <a:prstGeom prst="rect">
                      <a:avLst/>
                    </a:prstGeom>
                    <a:ln/>
                  </pic:spPr>
                </pic:pic>
              </a:graphicData>
            </a:graphic>
          </wp:inline>
        </w:drawing>
      </w:r>
    </w:p>
    <w:p w14:paraId="3D725E8C" w14:textId="77777777" w:rsidR="00521F3B" w:rsidRDefault="00000000">
      <w:pPr>
        <w:keepLines/>
        <w:pBdr>
          <w:top w:val="nil"/>
          <w:left w:val="nil"/>
          <w:bottom w:val="nil"/>
          <w:right w:val="nil"/>
          <w:between w:val="nil"/>
        </w:pBdr>
        <w:spacing w:before="60" w:after="240" w:line="240" w:lineRule="auto"/>
        <w:rPr>
          <w:b/>
          <w:color w:val="000000"/>
          <w:sz w:val="20"/>
          <w:szCs w:val="20"/>
        </w:rPr>
      </w:pPr>
      <w:bookmarkStart w:id="5" w:name="_heading=h.3znysh7" w:colFirst="0" w:colLast="0"/>
      <w:bookmarkEnd w:id="5"/>
      <w:r>
        <w:rPr>
          <w:b/>
          <w:color w:val="595959"/>
          <w:sz w:val="20"/>
          <w:szCs w:val="20"/>
        </w:rPr>
        <w:t>Figure 3: Participation at the THALASSA Festival 2023</w:t>
      </w:r>
    </w:p>
    <w:p w14:paraId="2D87B60F" w14:textId="77777777" w:rsidR="00521F3B" w:rsidRDefault="00521F3B">
      <w:pPr>
        <w:pStyle w:val="Heading1"/>
      </w:pPr>
      <w:bookmarkStart w:id="6" w:name="_heading=h.vqegvxx4ck5w" w:colFirst="0" w:colLast="0"/>
      <w:bookmarkStart w:id="7" w:name="_heading=h.75v7043gg8jh" w:colFirst="0" w:colLast="0"/>
      <w:bookmarkStart w:id="8" w:name="_heading=h.959ixwe9lyo9" w:colFirst="0" w:colLast="0"/>
      <w:bookmarkStart w:id="9" w:name="_heading=h.uxwq7yyno3zv" w:colFirst="0" w:colLast="0"/>
      <w:bookmarkStart w:id="10" w:name="_heading=h.rsre5lg8ewan" w:colFirst="0" w:colLast="0"/>
      <w:bookmarkEnd w:id="6"/>
      <w:bookmarkEnd w:id="7"/>
      <w:bookmarkEnd w:id="8"/>
      <w:bookmarkEnd w:id="9"/>
      <w:bookmarkEnd w:id="10"/>
    </w:p>
    <w:p w14:paraId="2EFDACAF" w14:textId="77777777" w:rsidR="003E4F41" w:rsidRPr="003E4F41" w:rsidRDefault="003E4F41" w:rsidP="003E4F41"/>
    <w:p w14:paraId="4A6029E0" w14:textId="77777777" w:rsidR="00521F3B" w:rsidRDefault="00521F3B">
      <w:pPr>
        <w:pStyle w:val="Heading1"/>
      </w:pPr>
      <w:bookmarkStart w:id="11" w:name="_heading=h.3exyy0hfqbw0" w:colFirst="0" w:colLast="0"/>
      <w:bookmarkEnd w:id="11"/>
    </w:p>
    <w:p w14:paraId="66335AB4" w14:textId="77777777" w:rsidR="00521F3B" w:rsidRDefault="00521F3B">
      <w:pPr>
        <w:pStyle w:val="Heading1"/>
      </w:pPr>
      <w:bookmarkStart w:id="12" w:name="_heading=h.j4rjnwez8wl9" w:colFirst="0" w:colLast="0"/>
      <w:bookmarkEnd w:id="12"/>
    </w:p>
    <w:p w14:paraId="5B2B8D8C" w14:textId="77777777" w:rsidR="00521F3B" w:rsidRDefault="00521F3B">
      <w:pPr>
        <w:pStyle w:val="Heading1"/>
      </w:pPr>
      <w:bookmarkStart w:id="13" w:name="_heading=h.139iyse1zc99" w:colFirst="0" w:colLast="0"/>
      <w:bookmarkEnd w:id="13"/>
    </w:p>
    <w:p w14:paraId="30E20BC0" w14:textId="77777777" w:rsidR="00521F3B" w:rsidRDefault="00521F3B">
      <w:pPr>
        <w:pStyle w:val="Heading1"/>
      </w:pPr>
      <w:bookmarkStart w:id="14" w:name="_heading=h.s8bggu98ny48" w:colFirst="0" w:colLast="0"/>
      <w:bookmarkEnd w:id="14"/>
    </w:p>
    <w:p w14:paraId="1FD4B443" w14:textId="3E61B740" w:rsidR="003E4F41" w:rsidRDefault="003E4F41">
      <w:pPr>
        <w:pStyle w:val="Heading1"/>
      </w:pPr>
      <w:bookmarkStart w:id="15" w:name="_heading=h.q97o08yz1y5k" w:colFirst="0" w:colLast="0"/>
      <w:bookmarkStart w:id="16" w:name="_heading=h.r9b7i6eix86m" w:colFirst="0" w:colLast="0"/>
      <w:bookmarkEnd w:id="15"/>
      <w:bookmarkEnd w:id="16"/>
      <w:r>
        <w:br/>
      </w:r>
    </w:p>
    <w:p w14:paraId="45BFE2A6" w14:textId="77777777" w:rsidR="003E4F41" w:rsidRDefault="003E4F41">
      <w:pPr>
        <w:rPr>
          <w:rFonts w:asciiTheme="majorHAnsi" w:eastAsiaTheme="majorEastAsia" w:hAnsiTheme="majorHAnsi" w:cstheme="majorBidi"/>
          <w:color w:val="2F5496" w:themeColor="accent1" w:themeShade="BF"/>
          <w:sz w:val="32"/>
          <w:szCs w:val="32"/>
        </w:rPr>
      </w:pPr>
      <w:r>
        <w:br w:type="page"/>
      </w:r>
    </w:p>
    <w:p w14:paraId="61DB8A9E" w14:textId="77777777" w:rsidR="00521F3B" w:rsidRDefault="00521F3B">
      <w:pPr>
        <w:pStyle w:val="Heading1"/>
      </w:pPr>
    </w:p>
    <w:p w14:paraId="3E1432E6" w14:textId="77777777" w:rsidR="00521F3B" w:rsidRDefault="00000000">
      <w:pPr>
        <w:pStyle w:val="Heading1"/>
      </w:pPr>
      <w:bookmarkStart w:id="17" w:name="_Toc149590358"/>
      <w:r>
        <w:t>Final Event OS Aqua</w:t>
      </w:r>
      <w:bookmarkEnd w:id="17"/>
    </w:p>
    <w:p w14:paraId="27F1831D" w14:textId="77777777" w:rsidR="00521F3B" w:rsidRDefault="00521F3B"/>
    <w:p w14:paraId="773FB60A" w14:textId="77777777" w:rsidR="00521F3B" w:rsidRDefault="00000000">
      <w:r>
        <w:t>The concluding event of the OS Aqua project took place on the 12th of September 2023 at the University of Cyprus. The event was strategically advertised through local online news media channels, successfully drawing a crowd of 30 participants. Among the attendees were local aquaculture professionals, environmental protection companies, and research organizations.</w:t>
      </w:r>
    </w:p>
    <w:p w14:paraId="62379AE9" w14:textId="77777777" w:rsidR="00521F3B" w:rsidRDefault="00000000">
      <w:pPr>
        <w:rPr>
          <w:i/>
        </w:rPr>
      </w:pPr>
      <w:r>
        <w:t xml:space="preserve">The event commenced with a warm welcome by Project PI, </w:t>
      </w:r>
      <w:proofErr w:type="spellStart"/>
      <w:r>
        <w:t>Dr.</w:t>
      </w:r>
      <w:proofErr w:type="spellEnd"/>
      <w:r>
        <w:t xml:space="preserve"> Ioannis Kyriakides. In his opening address, he provided a brief yet informative introduction to the OS Aqua project, setting the stage for the sessions that followed.</w:t>
      </w:r>
    </w:p>
    <w:p w14:paraId="0A3ED176" w14:textId="77777777" w:rsidR="00521F3B" w:rsidRDefault="00000000">
      <w:r>
        <w:t xml:space="preserve">The first session focused on Aquaculture Zone Selection. Mr. Stephanos Charalambous delivered the first presentation, focusing on the selection procedure for aquaculture zones around the island. He elaborated on the criteria used for excluding unsuitable </w:t>
      </w:r>
      <w:proofErr w:type="gramStart"/>
      <w:r>
        <w:t>areas, and</w:t>
      </w:r>
      <w:proofErr w:type="gramEnd"/>
      <w:r>
        <w:t xml:space="preserve"> stimulating discussions among the audience.</w:t>
      </w:r>
    </w:p>
    <w:p w14:paraId="26F6562A" w14:textId="5D58E1F9" w:rsidR="00521F3B" w:rsidRDefault="003E4F41">
      <w:pPr>
        <w:rPr>
          <w:i/>
        </w:rPr>
      </w:pPr>
      <w:r>
        <w:rPr>
          <w:noProof/>
        </w:rPr>
        <w:drawing>
          <wp:anchor distT="0" distB="0" distL="114300" distR="114300" simplePos="0" relativeHeight="251664384" behindDoc="0" locked="0" layoutInCell="1" hidden="0" allowOverlap="1" wp14:anchorId="53B2BCA5" wp14:editId="62FE0B5D">
            <wp:simplePos x="0" y="0"/>
            <wp:positionH relativeFrom="column">
              <wp:posOffset>466725</wp:posOffset>
            </wp:positionH>
            <wp:positionV relativeFrom="paragraph">
              <wp:posOffset>1238250</wp:posOffset>
            </wp:positionV>
            <wp:extent cx="4610100" cy="3457575"/>
            <wp:effectExtent l="0" t="0" r="0" b="0"/>
            <wp:wrapSquare wrapText="bothSides" distT="0" distB="0" distL="114300" distR="114300"/>
            <wp:docPr id="2141038132" name="image14.jpg" descr="A person standing in front of a large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A person standing in front of a large screen&#10;&#10;Description automatically generated"/>
                    <pic:cNvPicPr preferRelativeResize="0"/>
                  </pic:nvPicPr>
                  <pic:blipFill>
                    <a:blip r:embed="rId10"/>
                    <a:srcRect/>
                    <a:stretch>
                      <a:fillRect/>
                    </a:stretch>
                  </pic:blipFill>
                  <pic:spPr>
                    <a:xfrm>
                      <a:off x="0" y="0"/>
                      <a:ext cx="4610100" cy="3457575"/>
                    </a:xfrm>
                    <a:prstGeom prst="rect">
                      <a:avLst/>
                    </a:prstGeom>
                    <a:ln/>
                  </pic:spPr>
                </pic:pic>
              </a:graphicData>
            </a:graphic>
          </wp:anchor>
        </w:drawing>
      </w:r>
      <w:r w:rsidR="00000000">
        <w:t xml:space="preserve">The second presentation, led by </w:t>
      </w:r>
      <w:proofErr w:type="spellStart"/>
      <w:r w:rsidR="00000000">
        <w:t>Dr.</w:t>
      </w:r>
      <w:proofErr w:type="spellEnd"/>
      <w:r w:rsidR="00000000">
        <w:t xml:space="preserve"> </w:t>
      </w:r>
      <w:proofErr w:type="spellStart"/>
      <w:r w:rsidR="00000000">
        <w:t>Triantaphylou</w:t>
      </w:r>
      <w:proofErr w:type="spellEnd"/>
      <w:r w:rsidR="00000000">
        <w:t xml:space="preserve">, </w:t>
      </w:r>
      <w:proofErr w:type="spellStart"/>
      <w:r w:rsidR="00000000">
        <w:t>Dr.</w:t>
      </w:r>
      <w:proofErr w:type="spellEnd"/>
      <w:r w:rsidR="00000000">
        <w:t xml:space="preserve"> </w:t>
      </w:r>
      <w:proofErr w:type="spellStart"/>
      <w:r w:rsidR="00000000">
        <w:t>Trianataphillidis</w:t>
      </w:r>
      <w:proofErr w:type="spellEnd"/>
      <w:r w:rsidR="00000000">
        <w:t xml:space="preserve">, and </w:t>
      </w:r>
      <w:proofErr w:type="spellStart"/>
      <w:r w:rsidR="00000000">
        <w:t>Dr.</w:t>
      </w:r>
      <w:proofErr w:type="spellEnd"/>
      <w:r w:rsidR="00000000">
        <w:t xml:space="preserve"> Pollani, delved into the tools and methods employed for modelling water quality near Cyprus and assessing the impact of new aquaculture units. Mr. Nikolaidis concluded the first session with a presentation on the results of the Environmental Impact Assessment, shedding light on the most suitable areas identified for aquaculture.</w:t>
      </w:r>
    </w:p>
    <w:p w14:paraId="535448DF" w14:textId="77777777" w:rsidR="00521F3B" w:rsidRDefault="00000000">
      <w:pPr>
        <w:rPr>
          <w:i/>
        </w:rPr>
      </w:pPr>
      <w:r>
        <w:lastRenderedPageBreak/>
        <w:t xml:space="preserve">The second session focused on Technologies and Fish Species. In the following session, Mrs. Abu </w:t>
      </w:r>
      <w:proofErr w:type="spellStart"/>
      <w:r>
        <w:t>Alhaija</w:t>
      </w:r>
      <w:proofErr w:type="spellEnd"/>
      <w:r>
        <w:t xml:space="preserve"> discussed technologies and sensors suitable for open sea aquaculture and introduced a specially designed cage developed as part of the project. </w:t>
      </w:r>
      <w:proofErr w:type="spellStart"/>
      <w:r>
        <w:t>Dr.</w:t>
      </w:r>
      <w:proofErr w:type="spellEnd"/>
      <w:r>
        <w:t xml:space="preserve"> </w:t>
      </w:r>
      <w:proofErr w:type="spellStart"/>
      <w:r>
        <w:t>Triantafyllidi</w:t>
      </w:r>
      <w:proofErr w:type="spellEnd"/>
      <w:r>
        <w:t xml:space="preserve"> presented findings on the fish species viable for such aquaculture units.</w:t>
      </w:r>
    </w:p>
    <w:p w14:paraId="637C7504" w14:textId="77777777" w:rsidR="00521F3B" w:rsidRDefault="00000000">
      <w:r>
        <w:t xml:space="preserve">The final session focused on Aquaculture Governance, Market </w:t>
      </w:r>
      <w:proofErr w:type="gramStart"/>
      <w:r>
        <w:t>Analysis</w:t>
      </w:r>
      <w:proofErr w:type="gramEnd"/>
      <w:r>
        <w:t xml:space="preserve"> and business plan presentation. Mr. Constantinos Moustakas outlined the Aquaculture governance and development landscape in Cyprus, explaining current licensing procedures. </w:t>
      </w:r>
      <w:proofErr w:type="spellStart"/>
      <w:r>
        <w:t>Dr.</w:t>
      </w:r>
      <w:proofErr w:type="spellEnd"/>
      <w:r>
        <w:t xml:space="preserve"> </w:t>
      </w:r>
      <w:proofErr w:type="spellStart"/>
      <w:r>
        <w:t>Charalambides</w:t>
      </w:r>
      <w:proofErr w:type="spellEnd"/>
      <w:r>
        <w:t xml:space="preserve"> discussed the market analysis for fish export, while </w:t>
      </w:r>
      <w:proofErr w:type="spellStart"/>
      <w:r>
        <w:t>Dr.</w:t>
      </w:r>
      <w:proofErr w:type="spellEnd"/>
      <w:r>
        <w:t xml:space="preserve"> </w:t>
      </w:r>
      <w:proofErr w:type="spellStart"/>
      <w:r>
        <w:t>Menikou</w:t>
      </w:r>
      <w:proofErr w:type="spellEnd"/>
      <w:r>
        <w:t xml:space="preserve"> covered the economic characteristics of the market. The final presentation focused on economic and risk analysis for open sea aquacultures, concluding with the business plan of the aquaculture farm.</w:t>
      </w:r>
      <w:r>
        <w:rPr>
          <w:noProof/>
        </w:rPr>
        <mc:AlternateContent>
          <mc:Choice Requires="wps">
            <w:drawing>
              <wp:anchor distT="0" distB="0" distL="114300" distR="114300" simplePos="0" relativeHeight="251665408" behindDoc="0" locked="0" layoutInCell="1" hidden="0" allowOverlap="1" wp14:anchorId="7F7F2263" wp14:editId="4B573C9B">
                <wp:simplePos x="0" y="0"/>
                <wp:positionH relativeFrom="column">
                  <wp:posOffset>1066800</wp:posOffset>
                </wp:positionH>
                <wp:positionV relativeFrom="paragraph">
                  <wp:posOffset>4330700</wp:posOffset>
                </wp:positionV>
                <wp:extent cx="3134360" cy="12700"/>
                <wp:effectExtent l="0" t="0" r="0" b="0"/>
                <wp:wrapTopAndBottom distT="0" distB="0"/>
                <wp:docPr id="2141038110" name="Rectangle 2141038110"/>
                <wp:cNvGraphicFramePr/>
                <a:graphic xmlns:a="http://schemas.openxmlformats.org/drawingml/2006/main">
                  <a:graphicData uri="http://schemas.microsoft.com/office/word/2010/wordprocessingShape">
                    <wps:wsp>
                      <wps:cNvSpPr/>
                      <wps:spPr>
                        <a:xfrm>
                          <a:off x="3778820" y="3779683"/>
                          <a:ext cx="3134360" cy="635"/>
                        </a:xfrm>
                        <a:prstGeom prst="rect">
                          <a:avLst/>
                        </a:prstGeom>
                        <a:solidFill>
                          <a:srgbClr val="FFFFFF"/>
                        </a:solidFill>
                        <a:ln>
                          <a:noFill/>
                        </a:ln>
                      </wps:spPr>
                      <wps:txbx>
                        <w:txbxContent>
                          <w:p w14:paraId="6AF44FFD"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Introduction by Principal investigator</w:t>
                            </w:r>
                          </w:p>
                        </w:txbxContent>
                      </wps:txbx>
                      <wps:bodyPr spcFirstLastPara="1" wrap="square" lIns="0" tIns="0" rIns="0" bIns="0" anchor="t" anchorCtr="0">
                        <a:noAutofit/>
                      </wps:bodyPr>
                    </wps:wsp>
                  </a:graphicData>
                </a:graphic>
              </wp:anchor>
            </w:drawing>
          </mc:Choice>
          <mc:Fallback>
            <w:pict>
              <v:rect w14:anchorId="7F7F2263" id="Rectangle 2141038110" o:spid="_x0000_s1029" style="position:absolute;left:0;text-align:left;margin-left:84pt;margin-top:341pt;width:246.8pt;height: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" stroked="f">
                <v:textbox inset="0,0,0,0">
                  <w:txbxContent>
                    <w:p w14:paraId="6AF44FFD"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Introduction by Principal investigator</w:t>
                      </w:r>
                    </w:p>
                  </w:txbxContent>
                </v:textbox>
                <w10:wrap type="topAndBottom"/>
              </v:rect>
            </w:pict>
          </mc:Fallback>
        </mc:AlternateContent>
      </w:r>
    </w:p>
    <w:p w14:paraId="38A20AC5" w14:textId="77777777" w:rsidR="00521F3B" w:rsidRDefault="00521F3B"/>
    <w:p w14:paraId="3B840C1F" w14:textId="77777777" w:rsidR="00521F3B" w:rsidRDefault="00521F3B"/>
    <w:p w14:paraId="53D1D1F5" w14:textId="77777777" w:rsidR="00521F3B" w:rsidRDefault="00521F3B"/>
    <w:p w14:paraId="337095E5" w14:textId="77777777" w:rsidR="00521F3B" w:rsidRDefault="00521F3B"/>
    <w:p w14:paraId="01334FA2" w14:textId="77777777" w:rsidR="00521F3B" w:rsidRDefault="00000000">
      <w:pPr>
        <w:rPr>
          <w:i/>
        </w:rPr>
      </w:pPr>
      <w:r>
        <w:rPr>
          <w:noProof/>
        </w:rPr>
        <w:drawing>
          <wp:anchor distT="0" distB="0" distL="114300" distR="114300" simplePos="0" relativeHeight="251666432" behindDoc="0" locked="0" layoutInCell="1" hidden="0" allowOverlap="1" wp14:anchorId="6CBCDDE6" wp14:editId="2499A75C">
            <wp:simplePos x="0" y="0"/>
            <wp:positionH relativeFrom="column">
              <wp:posOffset>1066800</wp:posOffset>
            </wp:positionH>
            <wp:positionV relativeFrom="paragraph">
              <wp:posOffset>0</wp:posOffset>
            </wp:positionV>
            <wp:extent cx="3959056" cy="2967038"/>
            <wp:effectExtent l="0" t="0" r="0" b="0"/>
            <wp:wrapTopAndBottom distT="0" distB="0"/>
            <wp:docPr id="2141038126" name="image6.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group of people in a room&#10;&#10;Description automatically generated"/>
                    <pic:cNvPicPr preferRelativeResize="0"/>
                  </pic:nvPicPr>
                  <pic:blipFill>
                    <a:blip r:embed="rId11"/>
                    <a:srcRect/>
                    <a:stretch>
                      <a:fillRect/>
                    </a:stretch>
                  </pic:blipFill>
                  <pic:spPr>
                    <a:xfrm rot="5400000">
                      <a:off x="0" y="0"/>
                      <a:ext cx="3959056" cy="2967038"/>
                    </a:xfrm>
                    <a:prstGeom prst="rect">
                      <a:avLst/>
                    </a:prstGeom>
                    <a:ln/>
                  </pic:spPr>
                </pic:pic>
              </a:graphicData>
            </a:graphic>
          </wp:anchor>
        </w:drawing>
      </w:r>
    </w:p>
    <w:p w14:paraId="28829A5F" w14:textId="77777777" w:rsidR="00521F3B" w:rsidRDefault="00000000">
      <w:r>
        <w:t xml:space="preserve">At the end of the presentations, a stakeholder engagement session took place. The discussions held during the OS Aqua project event were instrumental in fostering collaboration, sharing expertise, and enhancing stakeholder engagement. These interactions not only clarified aspects of the project but also provided a platform for participants to contribute their knowledge and perspectives. The rich dialogue reaffirmed the importance of stakeholder </w:t>
      </w:r>
      <w:r>
        <w:lastRenderedPageBreak/>
        <w:t xml:space="preserve">involvement in shaping the project's future direction and highlighted the commitment of all participants to sustainable aquaculture in the region. </w:t>
      </w:r>
      <w:r>
        <w:rPr>
          <w:noProof/>
        </w:rPr>
        <w:drawing>
          <wp:anchor distT="0" distB="0" distL="114300" distR="114300" simplePos="0" relativeHeight="251667456" behindDoc="0" locked="0" layoutInCell="1" hidden="0" allowOverlap="1" wp14:anchorId="35B62FFE" wp14:editId="295BE643">
            <wp:simplePos x="0" y="0"/>
            <wp:positionH relativeFrom="column">
              <wp:posOffset>428625</wp:posOffset>
            </wp:positionH>
            <wp:positionV relativeFrom="paragraph">
              <wp:posOffset>29956</wp:posOffset>
            </wp:positionV>
            <wp:extent cx="4533900" cy="3400425"/>
            <wp:effectExtent l="0" t="0" r="0" b="0"/>
            <wp:wrapTopAndBottom distT="0" distB="0"/>
            <wp:docPr id="2141038137" name="image17.jpg" descr="A person in front of a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jpg" descr="A person in front of a screen&#10;&#10;Description automatically generated"/>
                    <pic:cNvPicPr preferRelativeResize="0"/>
                  </pic:nvPicPr>
                  <pic:blipFill>
                    <a:blip r:embed="rId12"/>
                    <a:srcRect/>
                    <a:stretch>
                      <a:fillRect/>
                    </a:stretch>
                  </pic:blipFill>
                  <pic:spPr>
                    <a:xfrm>
                      <a:off x="0" y="0"/>
                      <a:ext cx="4533900" cy="3400425"/>
                    </a:xfrm>
                    <a:prstGeom prst="rect">
                      <a:avLst/>
                    </a:prstGeom>
                    <a:ln/>
                  </pic:spPr>
                </pic:pic>
              </a:graphicData>
            </a:graphic>
          </wp:anchor>
        </w:drawing>
      </w:r>
      <w:r>
        <w:rPr>
          <w:noProof/>
        </w:rPr>
        <mc:AlternateContent>
          <mc:Choice Requires="wps">
            <w:drawing>
              <wp:anchor distT="0" distB="0" distL="114300" distR="114300" simplePos="0" relativeHeight="251668480" behindDoc="0" locked="0" layoutInCell="1" hidden="0" allowOverlap="1" wp14:anchorId="459D5AA7" wp14:editId="40AB88FE">
                <wp:simplePos x="0" y="0"/>
                <wp:positionH relativeFrom="column">
                  <wp:posOffset>1066800</wp:posOffset>
                </wp:positionH>
                <wp:positionV relativeFrom="paragraph">
                  <wp:posOffset>4330700</wp:posOffset>
                </wp:positionV>
                <wp:extent cx="635" cy="12700"/>
                <wp:effectExtent l="0" t="0" r="0" b="0"/>
                <wp:wrapTopAndBottom distT="0" distB="0"/>
                <wp:docPr id="2141038112" name="Rectangle 2141038112"/>
                <wp:cNvGraphicFramePr/>
                <a:graphic xmlns:a="http://schemas.openxmlformats.org/drawingml/2006/main">
                  <a:graphicData uri="http://schemas.microsoft.com/office/word/2010/wordprocessingShape">
                    <wps:wsp>
                      <wps:cNvSpPr/>
                      <wps:spPr>
                        <a:xfrm>
                          <a:off x="3778820" y="3779683"/>
                          <a:ext cx="3134360" cy="635"/>
                        </a:xfrm>
                        <a:prstGeom prst="rect">
                          <a:avLst/>
                        </a:prstGeom>
                        <a:solidFill>
                          <a:srgbClr val="FFFFFF"/>
                        </a:solidFill>
                        <a:ln>
                          <a:noFill/>
                        </a:ln>
                      </wps:spPr>
                      <wps:txbx>
                        <w:txbxContent>
                          <w:p w14:paraId="506C2194"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Introduction by Principal investigator</w:t>
                            </w:r>
                          </w:p>
                        </w:txbxContent>
                      </wps:txbx>
                      <wps:bodyPr spcFirstLastPara="1" wrap="square" lIns="0" tIns="0" rIns="0" bIns="0" anchor="t" anchorCtr="0">
                        <a:noAutofit/>
                      </wps:bodyPr>
                    </wps:wsp>
                  </a:graphicData>
                </a:graphic>
              </wp:anchor>
            </w:drawing>
          </mc:Choice>
          <mc:Fallback>
            <w:pict>
              <v:rect w14:anchorId="459D5AA7" id="Rectangle 2141038112" o:spid="_x0000_s1030" style="position:absolute;left:0;text-align:left;margin-left:84pt;margin-top:341pt;width:.05pt;height: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" stroked="f">
                <v:textbox inset="0,0,0,0">
                  <w:txbxContent>
                    <w:p w14:paraId="506C2194"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Introduction by Principal investigator</w:t>
                      </w:r>
                    </w:p>
                  </w:txbxContent>
                </v:textbox>
                <w10:wrap type="topAndBottom"/>
              </v:rect>
            </w:pict>
          </mc:Fallback>
        </mc:AlternateContent>
      </w:r>
    </w:p>
    <w:p w14:paraId="356901E9" w14:textId="77777777" w:rsidR="00521F3B" w:rsidRDefault="00000000">
      <w:r>
        <w:t xml:space="preserve">Participants engaged in discussions for different parts of the event. For the Aquaculture allocation Zones topic, discussion focus upon the specific criteria used to determine suitable areas, the exclusion of unsuitable regions, and potential challenges faced during the selection process. Participants discussed about previous studies that have also identified suitable areas for new aquaculture farms. The discussion focused on the reasons that an area selected by previous studies has been excluded in this site selection. The reason of exclusion was the shift of the marine shooting range that is been used by the military, hence the area was excluded as a possible site from the consortium. </w:t>
      </w:r>
    </w:p>
    <w:p w14:paraId="187B0CFE" w14:textId="77777777" w:rsidR="00521F3B" w:rsidRDefault="00000000">
      <w:r>
        <w:t xml:space="preserve">The stakeholder engagement regarding water quality assessment focused on the numerical model utilized for evaluating water quality around Cyprus and assessing the environmental impact of new aquaculture units. Discussions revolved around the accuracy of these models, potential improvements, and possible additional inputs that may be taken into consideration for improving the model outcomes. Such additional inputs may be the runoffs that have a significant impact on the water quality. It was mentioned that for those inputs the relevant authority may be the Water Development Department. </w:t>
      </w:r>
      <w:r>
        <w:rPr>
          <w:noProof/>
        </w:rPr>
        <mc:AlternateContent>
          <mc:Choice Requires="wps">
            <w:drawing>
              <wp:anchor distT="0" distB="0" distL="114300" distR="114300" simplePos="0" relativeHeight="251669504" behindDoc="0" locked="0" layoutInCell="1" hidden="0" allowOverlap="1" wp14:anchorId="0FB34753" wp14:editId="6BC406D4">
                <wp:simplePos x="0" y="0"/>
                <wp:positionH relativeFrom="column">
                  <wp:posOffset>469900</wp:posOffset>
                </wp:positionH>
                <wp:positionV relativeFrom="paragraph">
                  <wp:posOffset>3505200</wp:posOffset>
                </wp:positionV>
                <wp:extent cx="635" cy="12700"/>
                <wp:effectExtent l="0" t="0" r="0" b="0"/>
                <wp:wrapTopAndBottom distT="0" distB="0"/>
                <wp:docPr id="2141038118" name="Rectangle 2141038118"/>
                <wp:cNvGraphicFramePr/>
                <a:graphic xmlns:a="http://schemas.openxmlformats.org/drawingml/2006/main">
                  <a:graphicData uri="http://schemas.microsoft.com/office/word/2010/wordprocessingShape">
                    <wps:wsp>
                      <wps:cNvSpPr/>
                      <wps:spPr>
                        <a:xfrm>
                          <a:off x="3079050" y="3779683"/>
                          <a:ext cx="4533900" cy="635"/>
                        </a:xfrm>
                        <a:prstGeom prst="rect">
                          <a:avLst/>
                        </a:prstGeom>
                        <a:solidFill>
                          <a:srgbClr val="FFFFFF"/>
                        </a:solidFill>
                        <a:ln>
                          <a:noFill/>
                        </a:ln>
                      </wps:spPr>
                      <wps:txbx>
                        <w:txbxContent>
                          <w:p w14:paraId="45C53678"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spatial planning criteria</w:t>
                            </w:r>
                          </w:p>
                        </w:txbxContent>
                      </wps:txbx>
                      <wps:bodyPr spcFirstLastPara="1" wrap="square" lIns="0" tIns="0" rIns="0" bIns="0" anchor="t" anchorCtr="0">
                        <a:noAutofit/>
                      </wps:bodyPr>
                    </wps:wsp>
                  </a:graphicData>
                </a:graphic>
              </wp:anchor>
            </w:drawing>
          </mc:Choice>
          <mc:Fallback>
            <w:pict>
              <v:rect w14:anchorId="0FB34753" id="Rectangle 2141038118" o:spid="_x0000_s1031" style="position:absolute;left:0;text-align:left;margin-left:37pt;margin-top:276pt;width:.05pt;height: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" stroked="f">
                <v:textbox inset="0,0,0,0">
                  <w:txbxContent>
                    <w:p w14:paraId="45C53678"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spatial planning criteria</w:t>
                      </w:r>
                    </w:p>
                  </w:txbxContent>
                </v:textbox>
                <w10:wrap type="topAndBottom"/>
              </v:rect>
            </w:pict>
          </mc:Fallback>
        </mc:AlternateContent>
      </w:r>
    </w:p>
    <w:p w14:paraId="43AE370D" w14:textId="02F4D3CC" w:rsidR="00521F3B" w:rsidRDefault="00000000">
      <w:r>
        <w:t xml:space="preserve">Attendees discussed the outcomes of the Environmental Impact Assessment (EIA) presented by Mr. Nikolaidis. A point was raised about not including the possible impacts of the aquacultures on </w:t>
      </w:r>
      <w:proofErr w:type="spellStart"/>
      <w:r>
        <w:t>Poseidonia</w:t>
      </w:r>
      <w:proofErr w:type="spellEnd"/>
      <w:r>
        <w:t xml:space="preserve"> meadows. An explanation </w:t>
      </w:r>
      <w:r w:rsidR="003E4F41">
        <w:rPr>
          <w:noProof/>
        </w:rPr>
        <w:lastRenderedPageBreak/>
        <w:drawing>
          <wp:anchor distT="0" distB="0" distL="114300" distR="114300" simplePos="0" relativeHeight="251672576" behindDoc="0" locked="0" layoutInCell="1" hidden="0" allowOverlap="1" wp14:anchorId="73BED709" wp14:editId="3B3E5944">
            <wp:simplePos x="0" y="0"/>
            <wp:positionH relativeFrom="column">
              <wp:posOffset>187325</wp:posOffset>
            </wp:positionH>
            <wp:positionV relativeFrom="paragraph">
              <wp:posOffset>4194810</wp:posOffset>
            </wp:positionV>
            <wp:extent cx="4629150" cy="3472141"/>
            <wp:effectExtent l="0" t="0" r="0" b="0"/>
            <wp:wrapTopAndBottom distT="0" distB="0"/>
            <wp:docPr id="2141038120" name="image9.jpg" descr="A person standing on a podium with a screen in front of hi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person standing on a podium with a screen in front of him&#10;&#10;Description automatically generated"/>
                    <pic:cNvPicPr preferRelativeResize="0"/>
                  </pic:nvPicPr>
                  <pic:blipFill>
                    <a:blip r:embed="rId13"/>
                    <a:srcRect/>
                    <a:stretch>
                      <a:fillRect/>
                    </a:stretch>
                  </pic:blipFill>
                  <pic:spPr>
                    <a:xfrm>
                      <a:off x="0" y="0"/>
                      <a:ext cx="4629150" cy="3472141"/>
                    </a:xfrm>
                    <a:prstGeom prst="rect">
                      <a:avLst/>
                    </a:prstGeom>
                    <a:ln/>
                  </pic:spPr>
                </pic:pic>
              </a:graphicData>
            </a:graphic>
          </wp:anchor>
        </w:drawing>
      </w:r>
      <w:r w:rsidR="003E4F41">
        <w:rPr>
          <w:noProof/>
        </w:rPr>
        <w:drawing>
          <wp:anchor distT="0" distB="0" distL="114300" distR="114300" simplePos="0" relativeHeight="251671552" behindDoc="0" locked="0" layoutInCell="1" hidden="0" allowOverlap="1" wp14:anchorId="676DBE1B" wp14:editId="240FD47A">
            <wp:simplePos x="0" y="0"/>
            <wp:positionH relativeFrom="column">
              <wp:posOffset>-797560</wp:posOffset>
            </wp:positionH>
            <wp:positionV relativeFrom="paragraph">
              <wp:posOffset>594995</wp:posOffset>
            </wp:positionV>
            <wp:extent cx="4030345" cy="3022600"/>
            <wp:effectExtent l="0" t="0" r="0" b="0"/>
            <wp:wrapTopAndBottom distT="0" distB="0"/>
            <wp:docPr id="2141038127" name="image5.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group of people in a room&#10;&#10;Description automatically generated"/>
                    <pic:cNvPicPr preferRelativeResize="0"/>
                  </pic:nvPicPr>
                  <pic:blipFill>
                    <a:blip r:embed="rId14"/>
                    <a:srcRect/>
                    <a:stretch>
                      <a:fillRect/>
                    </a:stretch>
                  </pic:blipFill>
                  <pic:spPr>
                    <a:xfrm rot="5400000">
                      <a:off x="0" y="0"/>
                      <a:ext cx="4030345" cy="3022600"/>
                    </a:xfrm>
                    <a:prstGeom prst="rect">
                      <a:avLst/>
                    </a:prstGeom>
                    <a:ln/>
                  </pic:spPr>
                </pic:pic>
              </a:graphicData>
            </a:graphic>
          </wp:anchor>
        </w:drawing>
      </w:r>
      <w:r w:rsidR="003E4F41">
        <w:rPr>
          <w:noProof/>
        </w:rPr>
        <w:drawing>
          <wp:anchor distT="0" distB="0" distL="114300" distR="114300" simplePos="0" relativeHeight="251670528" behindDoc="0" locked="0" layoutInCell="1" hidden="0" allowOverlap="1" wp14:anchorId="5A46DE63" wp14:editId="64CFA57F">
            <wp:simplePos x="0" y="0"/>
            <wp:positionH relativeFrom="column">
              <wp:posOffset>2275205</wp:posOffset>
            </wp:positionH>
            <wp:positionV relativeFrom="paragraph">
              <wp:posOffset>598805</wp:posOffset>
            </wp:positionV>
            <wp:extent cx="4018280" cy="3013710"/>
            <wp:effectExtent l="0" t="0" r="0" b="0"/>
            <wp:wrapTopAndBottom distT="0" distB="0"/>
            <wp:docPr id="2141038124" name="image16.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jpg" descr="A group of people in a room&#10;&#10;Description automatically generated"/>
                    <pic:cNvPicPr preferRelativeResize="0"/>
                  </pic:nvPicPr>
                  <pic:blipFill>
                    <a:blip r:embed="rId15"/>
                    <a:srcRect/>
                    <a:stretch>
                      <a:fillRect/>
                    </a:stretch>
                  </pic:blipFill>
                  <pic:spPr>
                    <a:xfrm rot="5400000">
                      <a:off x="0" y="0"/>
                      <a:ext cx="4018280" cy="3013710"/>
                    </a:xfrm>
                    <a:prstGeom prst="rect">
                      <a:avLst/>
                    </a:prstGeom>
                    <a:ln/>
                  </pic:spPr>
                </pic:pic>
              </a:graphicData>
            </a:graphic>
          </wp:anchor>
        </w:drawing>
      </w:r>
      <w:r>
        <w:t xml:space="preserve">was given that the proposed locations are beyond the depth that </w:t>
      </w:r>
      <w:proofErr w:type="spellStart"/>
      <w:r>
        <w:t>Poseidonia</w:t>
      </w:r>
      <w:proofErr w:type="spellEnd"/>
      <w:r>
        <w:t xml:space="preserve"> meadows can be found and hence no environmental impact will be made.</w:t>
      </w:r>
      <w:r>
        <w:rPr>
          <w:noProof/>
        </w:rPr>
        <mc:AlternateContent>
          <mc:Choice Requires="wps">
            <w:drawing>
              <wp:anchor distT="0" distB="0" distL="114300" distR="114300" simplePos="0" relativeHeight="251673600" behindDoc="0" locked="0" layoutInCell="1" hidden="0" allowOverlap="1" wp14:anchorId="3E59A080" wp14:editId="449976BB">
                <wp:simplePos x="0" y="0"/>
                <wp:positionH relativeFrom="column">
                  <wp:posOffset>1231900</wp:posOffset>
                </wp:positionH>
                <wp:positionV relativeFrom="paragraph">
                  <wp:posOffset>4356100</wp:posOffset>
                </wp:positionV>
                <wp:extent cx="635" cy="12700"/>
                <wp:effectExtent l="0" t="0" r="0" b="0"/>
                <wp:wrapTopAndBottom distT="0" distB="0"/>
                <wp:docPr id="2141038114" name="Rectangle 2141038114"/>
                <wp:cNvGraphicFramePr/>
                <a:graphic xmlns:a="http://schemas.openxmlformats.org/drawingml/2006/main">
                  <a:graphicData uri="http://schemas.microsoft.com/office/word/2010/wordprocessingShape">
                    <wps:wsp>
                      <wps:cNvSpPr/>
                      <wps:spPr>
                        <a:xfrm>
                          <a:off x="3839145" y="3779683"/>
                          <a:ext cx="3013710" cy="635"/>
                        </a:xfrm>
                        <a:prstGeom prst="rect">
                          <a:avLst/>
                        </a:prstGeom>
                        <a:solidFill>
                          <a:srgbClr val="FFFFFF"/>
                        </a:solidFill>
                        <a:ln>
                          <a:noFill/>
                        </a:ln>
                      </wps:spPr>
                      <wps:txbx>
                        <w:txbxContent>
                          <w:p w14:paraId="30CCFBB7"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Water quality projections</w:t>
                            </w:r>
                          </w:p>
                        </w:txbxContent>
                      </wps:txbx>
                      <wps:bodyPr spcFirstLastPara="1" wrap="square" lIns="0" tIns="0" rIns="0" bIns="0" anchor="t" anchorCtr="0">
                        <a:noAutofit/>
                      </wps:bodyPr>
                    </wps:wsp>
                  </a:graphicData>
                </a:graphic>
              </wp:anchor>
            </w:drawing>
          </mc:Choice>
          <mc:Fallback>
            <w:pict>
              <v:rect w14:anchorId="3E59A080" id="Rectangle 2141038114" o:spid="_x0000_s1032" style="position:absolute;left:0;text-align:left;margin-left:97pt;margin-top:343pt;width:.05pt;height: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" stroked="f">
                <v:textbox inset="0,0,0,0">
                  <w:txbxContent>
                    <w:p w14:paraId="30CCFBB7"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Water quality projections</w:t>
                      </w:r>
                    </w:p>
                  </w:txbxContent>
                </v:textbox>
                <w10:wrap type="topAndBottom"/>
              </v:rect>
            </w:pict>
          </mc:Fallback>
        </mc:AlternateContent>
      </w:r>
      <w:r>
        <w:rPr>
          <w:noProof/>
        </w:rPr>
        <mc:AlternateContent>
          <mc:Choice Requires="wps">
            <w:drawing>
              <wp:anchor distT="0" distB="0" distL="114300" distR="114300" simplePos="0" relativeHeight="251674624" behindDoc="0" locked="0" layoutInCell="1" hidden="0" allowOverlap="1" wp14:anchorId="336905F0" wp14:editId="5F15997C">
                <wp:simplePos x="0" y="0"/>
                <wp:positionH relativeFrom="column">
                  <wp:posOffset>558800</wp:posOffset>
                </wp:positionH>
                <wp:positionV relativeFrom="paragraph">
                  <wp:posOffset>4076700</wp:posOffset>
                </wp:positionV>
                <wp:extent cx="635" cy="12700"/>
                <wp:effectExtent l="0" t="0" r="0" b="0"/>
                <wp:wrapTopAndBottom distT="0" distB="0"/>
                <wp:docPr id="2141038109" name="Rectangle 2141038109"/>
                <wp:cNvGraphicFramePr/>
                <a:graphic xmlns:a="http://schemas.openxmlformats.org/drawingml/2006/main">
                  <a:graphicData uri="http://schemas.microsoft.com/office/word/2010/wordprocessingShape">
                    <wps:wsp>
                      <wps:cNvSpPr/>
                      <wps:spPr>
                        <a:xfrm>
                          <a:off x="3270185" y="3779683"/>
                          <a:ext cx="4151630" cy="635"/>
                        </a:xfrm>
                        <a:prstGeom prst="rect">
                          <a:avLst/>
                        </a:prstGeom>
                        <a:solidFill>
                          <a:srgbClr val="FFFFFF"/>
                        </a:solidFill>
                        <a:ln>
                          <a:noFill/>
                        </a:ln>
                      </wps:spPr>
                      <wps:txbx>
                        <w:txbxContent>
                          <w:p w14:paraId="5F52F177"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w:t>
                            </w:r>
                            <w:proofErr w:type="spellStart"/>
                            <w:r>
                              <w:rPr>
                                <w:b/>
                                <w:color w:val="595959"/>
                                <w:sz w:val="20"/>
                              </w:rPr>
                              <w:t>PResentation</w:t>
                            </w:r>
                            <w:proofErr w:type="spellEnd"/>
                            <w:r>
                              <w:rPr>
                                <w:b/>
                                <w:color w:val="595959"/>
                                <w:sz w:val="20"/>
                              </w:rPr>
                              <w:t xml:space="preserve"> of Aquaculture technologies and sensors</w:t>
                            </w:r>
                          </w:p>
                        </w:txbxContent>
                      </wps:txbx>
                      <wps:bodyPr spcFirstLastPara="1" wrap="square" lIns="0" tIns="0" rIns="0" bIns="0" anchor="t" anchorCtr="0">
                        <a:noAutofit/>
                      </wps:bodyPr>
                    </wps:wsp>
                  </a:graphicData>
                </a:graphic>
              </wp:anchor>
            </w:drawing>
          </mc:Choice>
          <mc:Fallback>
            <w:pict>
              <v:rect w14:anchorId="336905F0" id="Rectangle 2141038109" o:spid="_x0000_s1033" style="position:absolute;left:0;text-align:left;margin-left:44pt;margin-top:321pt;width:.05pt;height:1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" stroked="f">
                <v:textbox inset="0,0,0,0">
                  <w:txbxContent>
                    <w:p w14:paraId="5F52F177"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w:t>
                      </w:r>
                      <w:proofErr w:type="spellStart"/>
                      <w:r>
                        <w:rPr>
                          <w:b/>
                          <w:color w:val="595959"/>
                          <w:sz w:val="20"/>
                        </w:rPr>
                        <w:t>PResentation</w:t>
                      </w:r>
                      <w:proofErr w:type="spellEnd"/>
                      <w:r>
                        <w:rPr>
                          <w:b/>
                          <w:color w:val="595959"/>
                          <w:sz w:val="20"/>
                        </w:rPr>
                        <w:t xml:space="preserve"> of Aquaculture technologies and sensors</w:t>
                      </w:r>
                    </w:p>
                  </w:txbxContent>
                </v:textbox>
                <w10:wrap type="topAndBottom"/>
              </v:rect>
            </w:pict>
          </mc:Fallback>
        </mc:AlternateContent>
      </w:r>
      <w:r>
        <w:rPr>
          <w:noProof/>
        </w:rPr>
        <mc:AlternateContent>
          <mc:Choice Requires="wps">
            <w:drawing>
              <wp:anchor distT="0" distB="0" distL="114300" distR="114300" simplePos="0" relativeHeight="251675648" behindDoc="0" locked="0" layoutInCell="1" hidden="0" allowOverlap="1" wp14:anchorId="5AAE06F5" wp14:editId="614DC7D5">
                <wp:simplePos x="0" y="0"/>
                <wp:positionH relativeFrom="column">
                  <wp:posOffset>1</wp:posOffset>
                </wp:positionH>
                <wp:positionV relativeFrom="paragraph">
                  <wp:posOffset>8585200</wp:posOffset>
                </wp:positionV>
                <wp:extent cx="635" cy="12700"/>
                <wp:effectExtent l="0" t="0" r="0" b="0"/>
                <wp:wrapTopAndBottom distT="0" distB="0"/>
                <wp:docPr id="2141038108" name="Rectangle 2141038108"/>
                <wp:cNvGraphicFramePr/>
                <a:graphic xmlns:a="http://schemas.openxmlformats.org/drawingml/2006/main">
                  <a:graphicData uri="http://schemas.microsoft.com/office/word/2010/wordprocessingShape">
                    <wps:wsp>
                      <wps:cNvSpPr/>
                      <wps:spPr>
                        <a:xfrm>
                          <a:off x="3031425" y="3779683"/>
                          <a:ext cx="4629150" cy="635"/>
                        </a:xfrm>
                        <a:prstGeom prst="rect">
                          <a:avLst/>
                        </a:prstGeom>
                        <a:solidFill>
                          <a:srgbClr val="FFFFFF"/>
                        </a:solidFill>
                        <a:ln>
                          <a:noFill/>
                        </a:ln>
                      </wps:spPr>
                      <wps:txbx>
                        <w:txbxContent>
                          <w:p w14:paraId="6B29376F"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current legislation and governance status</w:t>
                            </w:r>
                          </w:p>
                        </w:txbxContent>
                      </wps:txbx>
                      <wps:bodyPr spcFirstLastPara="1" wrap="square" lIns="0" tIns="0" rIns="0" bIns="0" anchor="t" anchorCtr="0">
                        <a:noAutofit/>
                      </wps:bodyPr>
                    </wps:wsp>
                  </a:graphicData>
                </a:graphic>
              </wp:anchor>
            </w:drawing>
          </mc:Choice>
          <mc:Fallback>
            <w:pict>
              <v:rect w14:anchorId="5AAE06F5" id="Rectangle 2141038108" o:spid="_x0000_s1034" style="position:absolute;left:0;text-align:left;margin-left:0;margin-top:676pt;width:.05pt;height:1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" stroked="f">
                <v:textbox inset="0,0,0,0">
                  <w:txbxContent>
                    <w:p w14:paraId="6B29376F"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current legislation and governance status</w:t>
                      </w:r>
                    </w:p>
                  </w:txbxContent>
                </v:textbox>
                <w10:wrap type="topAndBottom"/>
              </v:rect>
            </w:pict>
          </mc:Fallback>
        </mc:AlternateContent>
      </w:r>
    </w:p>
    <w:p w14:paraId="0D82D234" w14:textId="6330CB2D" w:rsidR="00521F3B" w:rsidRDefault="00000000">
      <w:r>
        <w:t xml:space="preserve">The presentation on technologies and sensors suitable for open-sea aquaculture sparked discussions on their practicality, effectiveness, and potential integration into aquaculture practices. A discussion started with a local </w:t>
      </w:r>
      <w:r>
        <w:lastRenderedPageBreak/>
        <w:t xml:space="preserve">aquaculture regarding the effectiveness of the proposed OS Aqua design and the usage of the other proposed technologies in the global market. More specifically they ask if the proposed technologies are currently in the market and if they perform well. Participants also mentioned that the implementation of an open sea station in Cyprus can attract researchers and investments like the PLOCAN project in Gran </w:t>
      </w:r>
      <w:proofErr w:type="spellStart"/>
      <w:r>
        <w:t>Canaria</w:t>
      </w:r>
      <w:proofErr w:type="spellEnd"/>
      <w:r>
        <w:t>, Spain. CMMI can use it as a test site for offshore and open sea technologies whereas automation can be tested and</w:t>
      </w:r>
      <w:r w:rsidR="003E4F41">
        <w:t xml:space="preserve"> </w:t>
      </w:r>
      <w:r>
        <w:t xml:space="preserve">improved. It can be combined </w:t>
      </w:r>
      <w:r w:rsidR="003E4F41">
        <w:rPr>
          <w:noProof/>
        </w:rPr>
        <w:drawing>
          <wp:anchor distT="0" distB="0" distL="114300" distR="114300" simplePos="0" relativeHeight="251677696" behindDoc="0" locked="0" layoutInCell="1" hidden="0" allowOverlap="1" wp14:anchorId="71984E39" wp14:editId="133143B2">
            <wp:simplePos x="0" y="0"/>
            <wp:positionH relativeFrom="column">
              <wp:posOffset>1743710</wp:posOffset>
            </wp:positionH>
            <wp:positionV relativeFrom="paragraph">
              <wp:posOffset>514350</wp:posOffset>
            </wp:positionV>
            <wp:extent cx="4105910" cy="3079115"/>
            <wp:effectExtent l="0" t="953" r="7938" b="7937"/>
            <wp:wrapThrough wrapText="bothSides">
              <wp:wrapPolygon edited="0">
                <wp:start x="-5" y="21593"/>
                <wp:lineTo x="21542" y="21593"/>
                <wp:lineTo x="21542" y="78"/>
                <wp:lineTo x="-5" y="78"/>
                <wp:lineTo x="-5" y="21593"/>
              </wp:wrapPolygon>
            </wp:wrapThrough>
            <wp:docPr id="2141038125" name="image4.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group of people in a room&#10;&#10;Description automatically generated"/>
                    <pic:cNvPicPr preferRelativeResize="0"/>
                  </pic:nvPicPr>
                  <pic:blipFill>
                    <a:blip r:embed="rId16"/>
                    <a:srcRect/>
                    <a:stretch>
                      <a:fillRect/>
                    </a:stretch>
                  </pic:blipFill>
                  <pic:spPr>
                    <a:xfrm rot="5400000">
                      <a:off x="0" y="0"/>
                      <a:ext cx="4105910" cy="3079115"/>
                    </a:xfrm>
                    <a:prstGeom prst="rect">
                      <a:avLst/>
                    </a:prstGeom>
                    <a:ln/>
                  </pic:spPr>
                </pic:pic>
              </a:graphicData>
            </a:graphic>
            <wp14:sizeRelH relativeFrom="margin">
              <wp14:pctWidth>0</wp14:pctWidth>
            </wp14:sizeRelH>
            <wp14:sizeRelV relativeFrom="margin">
              <wp14:pctHeight>0</wp14:pctHeight>
            </wp14:sizeRelV>
          </wp:anchor>
        </w:drawing>
      </w:r>
      <w:r>
        <w:t xml:space="preserve">with research for renewable energy from currents and wind. </w:t>
      </w:r>
      <w:r>
        <w:rPr>
          <w:noProof/>
        </w:rPr>
        <mc:AlternateContent>
          <mc:Choice Requires="wps">
            <w:drawing>
              <wp:anchor distT="0" distB="0" distL="114300" distR="114300" simplePos="0" relativeHeight="251678720" behindDoc="0" locked="0" layoutInCell="1" hidden="0" allowOverlap="1" wp14:anchorId="7784E994" wp14:editId="4101D7EA">
                <wp:simplePos x="0" y="0"/>
                <wp:positionH relativeFrom="column">
                  <wp:posOffset>1092200</wp:posOffset>
                </wp:positionH>
                <wp:positionV relativeFrom="paragraph">
                  <wp:posOffset>4127500</wp:posOffset>
                </wp:positionV>
                <wp:extent cx="635" cy="12700"/>
                <wp:effectExtent l="0" t="0" r="0" b="0"/>
                <wp:wrapTopAndBottom distT="0" distB="0"/>
                <wp:docPr id="2141038111" name="Rectangle 2141038111"/>
                <wp:cNvGraphicFramePr/>
                <a:graphic xmlns:a="http://schemas.openxmlformats.org/drawingml/2006/main">
                  <a:graphicData uri="http://schemas.microsoft.com/office/word/2010/wordprocessingShape">
                    <wps:wsp>
                      <wps:cNvSpPr/>
                      <wps:spPr>
                        <a:xfrm>
                          <a:off x="3806443" y="3779683"/>
                          <a:ext cx="3079115" cy="635"/>
                        </a:xfrm>
                        <a:prstGeom prst="rect">
                          <a:avLst/>
                        </a:prstGeom>
                        <a:solidFill>
                          <a:srgbClr val="FFFFFF"/>
                        </a:solidFill>
                        <a:ln>
                          <a:noFill/>
                        </a:ln>
                      </wps:spPr>
                      <wps:txbx>
                        <w:txbxContent>
                          <w:p w14:paraId="73EE00F7"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Market analysis</w:t>
                            </w:r>
                          </w:p>
                        </w:txbxContent>
                      </wps:txbx>
                      <wps:bodyPr spcFirstLastPara="1" wrap="square" lIns="0" tIns="0" rIns="0" bIns="0" anchor="t" anchorCtr="0">
                        <a:noAutofit/>
                      </wps:bodyPr>
                    </wps:wsp>
                  </a:graphicData>
                </a:graphic>
              </wp:anchor>
            </w:drawing>
          </mc:Choice>
          <mc:Fallback>
            <w:pict>
              <v:rect w14:anchorId="7784E994" id="Rectangle 2141038111" o:spid="_x0000_s1035" style="position:absolute;left:0;text-align:left;margin-left:86pt;margin-top:325pt;width:.05pt;height:1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" stroked="f">
                <v:textbox inset="0,0,0,0">
                  <w:txbxContent>
                    <w:p w14:paraId="73EE00F7"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Market analysis</w:t>
                      </w:r>
                    </w:p>
                  </w:txbxContent>
                </v:textbox>
                <w10:wrap type="topAndBottom"/>
              </v:rect>
            </w:pict>
          </mc:Fallback>
        </mc:AlternateContent>
      </w:r>
      <w:r>
        <w:rPr>
          <w:noProof/>
        </w:rPr>
        <mc:AlternateContent>
          <mc:Choice Requires="wps">
            <w:drawing>
              <wp:anchor distT="0" distB="0" distL="114300" distR="114300" simplePos="0" relativeHeight="251679744" behindDoc="0" locked="0" layoutInCell="1" hidden="0" allowOverlap="1" wp14:anchorId="7EC4FD4D" wp14:editId="6636763F">
                <wp:simplePos x="0" y="0"/>
                <wp:positionH relativeFrom="column">
                  <wp:posOffset>63501</wp:posOffset>
                </wp:positionH>
                <wp:positionV relativeFrom="paragraph">
                  <wp:posOffset>8318500</wp:posOffset>
                </wp:positionV>
                <wp:extent cx="635" cy="12700"/>
                <wp:effectExtent l="0" t="0" r="0" b="0"/>
                <wp:wrapTopAndBottom distT="0" distB="0"/>
                <wp:docPr id="2141038113" name="Rectangle 2141038113"/>
                <wp:cNvGraphicFramePr/>
                <a:graphic xmlns:a="http://schemas.openxmlformats.org/drawingml/2006/main">
                  <a:graphicData uri="http://schemas.microsoft.com/office/word/2010/wordprocessingShape">
                    <wps:wsp>
                      <wps:cNvSpPr/>
                      <wps:spPr>
                        <a:xfrm>
                          <a:off x="2970409" y="3779683"/>
                          <a:ext cx="4751182" cy="635"/>
                        </a:xfrm>
                        <a:prstGeom prst="rect">
                          <a:avLst/>
                        </a:prstGeom>
                        <a:solidFill>
                          <a:srgbClr val="FFFFFF"/>
                        </a:solidFill>
                        <a:ln>
                          <a:noFill/>
                        </a:ln>
                      </wps:spPr>
                      <wps:txbx>
                        <w:txbxContent>
                          <w:p w14:paraId="20D785C0" w14:textId="77777777" w:rsidR="00521F3B" w:rsidRDefault="00000000">
                            <w:pPr>
                              <w:spacing w:before="60" w:after="240" w:line="240" w:lineRule="auto"/>
                              <w:jc w:val="left"/>
                              <w:textDirection w:val="btLr"/>
                            </w:pPr>
                            <w:proofErr w:type="gramStart"/>
                            <w:r>
                              <w:rPr>
                                <w:b/>
                                <w:color w:val="595959"/>
                                <w:sz w:val="20"/>
                              </w:rPr>
                              <w:t>Figure :Presentation</w:t>
                            </w:r>
                            <w:proofErr w:type="gramEnd"/>
                            <w:r>
                              <w:rPr>
                                <w:b/>
                                <w:color w:val="595959"/>
                                <w:sz w:val="20"/>
                              </w:rPr>
                              <w:t xml:space="preserve"> of Economic risk analysis and business plan</w:t>
                            </w:r>
                          </w:p>
                          <w:p w14:paraId="0732C98E" w14:textId="77777777" w:rsidR="00521F3B" w:rsidRDefault="00521F3B">
                            <w:pPr>
                              <w:spacing w:line="258" w:lineRule="auto"/>
                              <w:textDirection w:val="btLr"/>
                            </w:pPr>
                          </w:p>
                        </w:txbxContent>
                      </wps:txbx>
                      <wps:bodyPr spcFirstLastPara="1" wrap="square" lIns="0" tIns="0" rIns="0" bIns="0" anchor="t" anchorCtr="0">
                        <a:noAutofit/>
                      </wps:bodyPr>
                    </wps:wsp>
                  </a:graphicData>
                </a:graphic>
              </wp:anchor>
            </w:drawing>
          </mc:Choice>
          <mc:Fallback>
            <w:pict>
              <v:rect w14:anchorId="7EC4FD4D" id="Rectangle 2141038113" o:spid="_x0000_s1036" style="position:absolute;left:0;text-align:left;margin-left:5pt;margin-top:655pt;width:.05pt;height: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" stroked="f">
                <v:textbox inset="0,0,0,0">
                  <w:txbxContent>
                    <w:p w14:paraId="20D785C0" w14:textId="77777777" w:rsidR="00521F3B" w:rsidRDefault="00000000">
                      <w:pPr>
                        <w:spacing w:before="60" w:after="240" w:line="240" w:lineRule="auto"/>
                        <w:jc w:val="left"/>
                        <w:textDirection w:val="btLr"/>
                      </w:pPr>
                      <w:proofErr w:type="gramStart"/>
                      <w:r>
                        <w:rPr>
                          <w:b/>
                          <w:color w:val="595959"/>
                          <w:sz w:val="20"/>
                        </w:rPr>
                        <w:t>Figure :Presentation</w:t>
                      </w:r>
                      <w:proofErr w:type="gramEnd"/>
                      <w:r>
                        <w:rPr>
                          <w:b/>
                          <w:color w:val="595959"/>
                          <w:sz w:val="20"/>
                        </w:rPr>
                        <w:t xml:space="preserve"> of Economic risk analysis and business plan</w:t>
                      </w:r>
                    </w:p>
                    <w:p w14:paraId="0732C98E" w14:textId="77777777" w:rsidR="00521F3B" w:rsidRDefault="00521F3B">
                      <w:pPr>
                        <w:spacing w:line="258" w:lineRule="auto"/>
                        <w:textDirection w:val="btLr"/>
                      </w:pPr>
                    </w:p>
                  </w:txbxContent>
                </v:textbox>
                <w10:wrap type="topAndBottom"/>
              </v:rect>
            </w:pict>
          </mc:Fallback>
        </mc:AlternateContent>
      </w:r>
    </w:p>
    <w:p w14:paraId="6EC6DE9E" w14:textId="77777777" w:rsidR="00521F3B" w:rsidRDefault="00521F3B"/>
    <w:p w14:paraId="5E574969" w14:textId="4338881F" w:rsidR="00521F3B" w:rsidRDefault="003E4F41">
      <w:r>
        <w:rPr>
          <w:noProof/>
        </w:rPr>
        <w:drawing>
          <wp:anchor distT="0" distB="0" distL="114300" distR="114300" simplePos="0" relativeHeight="251676672" behindDoc="0" locked="0" layoutInCell="1" hidden="0" allowOverlap="1" wp14:anchorId="7FF8269E" wp14:editId="5E0E0194">
            <wp:simplePos x="0" y="0"/>
            <wp:positionH relativeFrom="column">
              <wp:posOffset>1887220</wp:posOffset>
            </wp:positionH>
            <wp:positionV relativeFrom="paragraph">
              <wp:posOffset>668655</wp:posOffset>
            </wp:positionV>
            <wp:extent cx="3823335" cy="2867025"/>
            <wp:effectExtent l="1905" t="0" r="7620" b="7620"/>
            <wp:wrapThrough wrapText="bothSides">
              <wp:wrapPolygon edited="0">
                <wp:start x="11" y="21614"/>
                <wp:lineTo x="21535" y="21614"/>
                <wp:lineTo x="21535" y="86"/>
                <wp:lineTo x="11" y="86"/>
                <wp:lineTo x="11" y="21614"/>
              </wp:wrapPolygon>
            </wp:wrapThrough>
            <wp:docPr id="2141038130" name="image8.jpg" descr="A person standing in front of a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A person standing in front of a screen&#10;&#10;Description automatically generated"/>
                    <pic:cNvPicPr preferRelativeResize="0"/>
                  </pic:nvPicPr>
                  <pic:blipFill>
                    <a:blip r:embed="rId17"/>
                    <a:srcRect/>
                    <a:stretch>
                      <a:fillRect/>
                    </a:stretch>
                  </pic:blipFill>
                  <pic:spPr>
                    <a:xfrm rot="5400000">
                      <a:off x="0" y="0"/>
                      <a:ext cx="3823335" cy="2867025"/>
                    </a:xfrm>
                    <a:prstGeom prst="rect">
                      <a:avLst/>
                    </a:prstGeom>
                    <a:ln/>
                  </pic:spPr>
                </pic:pic>
              </a:graphicData>
            </a:graphic>
          </wp:anchor>
        </w:drawing>
      </w:r>
      <w:proofErr w:type="spellStart"/>
      <w:r w:rsidR="00000000">
        <w:t>Dr.</w:t>
      </w:r>
      <w:proofErr w:type="spellEnd"/>
      <w:r w:rsidR="00000000">
        <w:t xml:space="preserve"> </w:t>
      </w:r>
      <w:proofErr w:type="spellStart"/>
      <w:r w:rsidR="00000000">
        <w:t>Triantafyllidi's</w:t>
      </w:r>
      <w:proofErr w:type="spellEnd"/>
      <w:r w:rsidR="00000000">
        <w:t xml:space="preserve"> presentation gave insights on fish species suitable for open-sea aquaculture were discussed alongside economic implications. Attendees </w:t>
      </w:r>
      <w:proofErr w:type="spellStart"/>
      <w:r w:rsidR="00000000">
        <w:t>analyzed</w:t>
      </w:r>
      <w:proofErr w:type="spellEnd"/>
      <w:r w:rsidR="00000000">
        <w:t xml:space="preserve"> the economic viability and potential market impacts of cultivating specific fish species in the targeted open sea areas. Comments were made focusing on the species scoring system and the final ranking of the suitable fish species. At the end of the discussion the stakeholders agreed on the species ranking. Another comment focused on the new species (other than seabass and seabream) proposed and to the readiness of the market. The answer was that if Cyprus manages to cultivate fast-growing </w:t>
      </w:r>
      <w:r w:rsidR="00000000">
        <w:lastRenderedPageBreak/>
        <w:t>species there are tremendous possibilities to offer a series of new products, including fillets and other processing methods (</w:t>
      </w:r>
      <w:proofErr w:type="gramStart"/>
      <w:r w:rsidR="00000000">
        <w:t>e.g.</w:t>
      </w:r>
      <w:proofErr w:type="gramEnd"/>
      <w:r w:rsidR="00000000">
        <w:t xml:space="preserve"> smoked etc). </w:t>
      </w:r>
      <w:r w:rsidR="00000000">
        <w:rPr>
          <w:noProof/>
        </w:rPr>
        <w:drawing>
          <wp:anchor distT="0" distB="0" distL="114300" distR="114300" simplePos="0" relativeHeight="251680768" behindDoc="0" locked="0" layoutInCell="1" hidden="0" allowOverlap="1" wp14:anchorId="526331B7" wp14:editId="427729B9">
            <wp:simplePos x="0" y="0"/>
            <wp:positionH relativeFrom="column">
              <wp:posOffset>1024889</wp:posOffset>
            </wp:positionH>
            <wp:positionV relativeFrom="paragraph">
              <wp:posOffset>570230</wp:posOffset>
            </wp:positionV>
            <wp:extent cx="3224530" cy="2418080"/>
            <wp:effectExtent l="0" t="0" r="0" b="0"/>
            <wp:wrapTopAndBottom distT="0" distB="0"/>
            <wp:docPr id="2141038123" name="image13.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jpg" descr="A group of people in a room&#10;&#10;Description automatically generated"/>
                    <pic:cNvPicPr preferRelativeResize="0"/>
                  </pic:nvPicPr>
                  <pic:blipFill>
                    <a:blip r:embed="rId18"/>
                    <a:srcRect/>
                    <a:stretch>
                      <a:fillRect/>
                    </a:stretch>
                  </pic:blipFill>
                  <pic:spPr>
                    <a:xfrm rot="5400000">
                      <a:off x="0" y="0"/>
                      <a:ext cx="3224530" cy="2418080"/>
                    </a:xfrm>
                    <a:prstGeom prst="rect">
                      <a:avLst/>
                    </a:prstGeom>
                    <a:ln/>
                  </pic:spPr>
                </pic:pic>
              </a:graphicData>
            </a:graphic>
          </wp:anchor>
        </w:drawing>
      </w:r>
      <w:r w:rsidR="00000000">
        <w:rPr>
          <w:noProof/>
        </w:rPr>
        <mc:AlternateContent>
          <mc:Choice Requires="wps">
            <w:drawing>
              <wp:anchor distT="0" distB="0" distL="114300" distR="114300" simplePos="0" relativeHeight="251681792" behindDoc="0" locked="0" layoutInCell="1" hidden="0" allowOverlap="1" wp14:anchorId="70887BCA" wp14:editId="3F01EF91">
                <wp:simplePos x="0" y="0"/>
                <wp:positionH relativeFrom="column">
                  <wp:posOffset>596900</wp:posOffset>
                </wp:positionH>
                <wp:positionV relativeFrom="paragraph">
                  <wp:posOffset>3479800</wp:posOffset>
                </wp:positionV>
                <wp:extent cx="635" cy="12700"/>
                <wp:effectExtent l="0" t="0" r="0" b="0"/>
                <wp:wrapTopAndBottom distT="0" distB="0"/>
                <wp:docPr id="2141038115" name="Rectangle 2141038115"/>
                <wp:cNvGraphicFramePr/>
                <a:graphic xmlns:a="http://schemas.openxmlformats.org/drawingml/2006/main">
                  <a:graphicData uri="http://schemas.microsoft.com/office/word/2010/wordprocessingShape">
                    <wps:wsp>
                      <wps:cNvSpPr/>
                      <wps:spPr>
                        <a:xfrm>
                          <a:off x="3197496" y="3779683"/>
                          <a:ext cx="4297008" cy="635"/>
                        </a:xfrm>
                        <a:prstGeom prst="rect">
                          <a:avLst/>
                        </a:prstGeom>
                        <a:solidFill>
                          <a:srgbClr val="FFFFFF"/>
                        </a:solidFill>
                        <a:ln>
                          <a:noFill/>
                        </a:ln>
                      </wps:spPr>
                      <wps:txbx>
                        <w:txbxContent>
                          <w:p w14:paraId="1ECE6D66"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species research analysis</w:t>
                            </w:r>
                          </w:p>
                        </w:txbxContent>
                      </wps:txbx>
                      <wps:bodyPr spcFirstLastPara="1" wrap="square" lIns="0" tIns="0" rIns="0" bIns="0" anchor="t" anchorCtr="0">
                        <a:noAutofit/>
                      </wps:bodyPr>
                    </wps:wsp>
                  </a:graphicData>
                </a:graphic>
              </wp:anchor>
            </w:drawing>
          </mc:Choice>
          <mc:Fallback>
            <w:pict>
              <v:rect w14:anchorId="70887BCA" id="Rectangle 2141038115" o:spid="_x0000_s1037" style="position:absolute;left:0;text-align:left;margin-left:47pt;margin-top:274pt;width:.05pt;height:1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" stroked="f">
                <v:textbox inset="0,0,0,0">
                  <w:txbxContent>
                    <w:p w14:paraId="1ECE6D66" w14:textId="77777777" w:rsidR="00521F3B" w:rsidRDefault="00000000">
                      <w:pPr>
                        <w:spacing w:before="60" w:after="240" w:line="240" w:lineRule="auto"/>
                        <w:jc w:val="left"/>
                        <w:textDirection w:val="btLr"/>
                      </w:pPr>
                      <w:proofErr w:type="gramStart"/>
                      <w:r>
                        <w:rPr>
                          <w:b/>
                          <w:color w:val="595959"/>
                          <w:sz w:val="20"/>
                        </w:rPr>
                        <w:t>Figure :</w:t>
                      </w:r>
                      <w:proofErr w:type="gramEnd"/>
                      <w:r>
                        <w:rPr>
                          <w:b/>
                          <w:color w:val="595959"/>
                          <w:sz w:val="20"/>
                        </w:rPr>
                        <w:t xml:space="preserve"> Presentation of species research analysis</w:t>
                      </w:r>
                    </w:p>
                  </w:txbxContent>
                </v:textbox>
                <w10:wrap type="topAndBottom"/>
              </v:rect>
            </w:pict>
          </mc:Fallback>
        </mc:AlternateContent>
      </w:r>
    </w:p>
    <w:p w14:paraId="55A81E48" w14:textId="77777777" w:rsidR="00521F3B" w:rsidRDefault="00000000">
      <w:r>
        <w:t xml:space="preserve">Sessions dedicated to aquaculture governance and development landscape in Cyprus, current licensing procedures, market analysis for fish exports, and the economic characteristics of the market prompted discussions on regulatory challenges, market opportunities, and economic sustainability. Participants discussed the current licensing procedure and asked the officials about the possibility of issuing new licenses for offshore aquaculture units. The official responded that there are no plans for new licenses at the moment but if new proposals arrive at their department regarding deeper </w:t>
      </w:r>
      <w:proofErr w:type="gramStart"/>
      <w:r>
        <w:t>units</w:t>
      </w:r>
      <w:proofErr w:type="gramEnd"/>
      <w:r>
        <w:t xml:space="preserve"> they are more than happy to assess the possibility.</w:t>
      </w:r>
    </w:p>
    <w:p w14:paraId="2D9E8188" w14:textId="77777777" w:rsidR="00521F3B" w:rsidRDefault="00000000">
      <w:r>
        <w:t>The final discussion revolved around the economic and risk analysis for open sea aquaculture. Attendees explored the business plan, economic potential, and risk assessments related to aquaculture activities, emphasizing financial feasibility and sustainability. It was also discussed that proper marketing is needed to open markets Cyprus is isolated from the EU markets and emphasis must be given to Israel and Jordan. The consumption in Jordan is still low so there is a good chance to increase seafood consumption there. The investment of know-how to fast-growing species like cobia or greater amberjack is of strategic importance. On top of this, Cypriot aquaculture products seem to maintain a good reputation as qualitative products versus Turkish production and can still attract a premium price for that. This premium quality must be maintained as it is an important element that can differentiate the Cypriot products from the competition.</w:t>
      </w:r>
    </w:p>
    <w:p w14:paraId="34DBFBEC" w14:textId="77777777" w:rsidR="00521F3B" w:rsidRDefault="00521F3B"/>
    <w:p w14:paraId="26C18000" w14:textId="77777777" w:rsidR="00521F3B" w:rsidRDefault="00000000">
      <w:pPr>
        <w:pStyle w:val="Heading1"/>
      </w:pPr>
      <w:bookmarkStart w:id="18" w:name="_Toc149590359"/>
      <w:r>
        <w:lastRenderedPageBreak/>
        <w:t>APPENDIX 1 – FINAL EVENT AGENDA</w:t>
      </w:r>
      <w:bookmarkEnd w:id="18"/>
    </w:p>
    <w:p w14:paraId="685852DE" w14:textId="77777777" w:rsidR="00521F3B" w:rsidRDefault="00000000">
      <w:r>
        <w:rPr>
          <w:noProof/>
        </w:rPr>
        <w:drawing>
          <wp:inline distT="0" distB="0" distL="0" distR="0" wp14:anchorId="485058D4" wp14:editId="4D6C9DF9">
            <wp:extent cx="5274310" cy="6821170"/>
            <wp:effectExtent l="0" t="0" r="0" b="0"/>
            <wp:docPr id="214103813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5274310" cy="6821170"/>
                    </a:xfrm>
                    <a:prstGeom prst="rect">
                      <a:avLst/>
                    </a:prstGeom>
                    <a:ln/>
                  </pic:spPr>
                </pic:pic>
              </a:graphicData>
            </a:graphic>
          </wp:inline>
        </w:drawing>
      </w:r>
    </w:p>
    <w:p w14:paraId="1F700ACF" w14:textId="77777777" w:rsidR="00521F3B" w:rsidRDefault="00521F3B"/>
    <w:p w14:paraId="285B59DA" w14:textId="77777777" w:rsidR="00521F3B" w:rsidRDefault="00521F3B"/>
    <w:p w14:paraId="5392D1F1" w14:textId="77777777" w:rsidR="00521F3B" w:rsidRDefault="00521F3B"/>
    <w:p w14:paraId="428CEAE9" w14:textId="77777777" w:rsidR="00521F3B" w:rsidRDefault="00521F3B"/>
    <w:p w14:paraId="331CB6C0" w14:textId="77777777" w:rsidR="00521F3B" w:rsidRDefault="00521F3B"/>
    <w:p w14:paraId="6F9BAFE0" w14:textId="77777777" w:rsidR="00521F3B" w:rsidRDefault="00521F3B"/>
    <w:p w14:paraId="42B71332" w14:textId="77777777" w:rsidR="00521F3B" w:rsidRDefault="00000000">
      <w:pPr>
        <w:pStyle w:val="Heading1"/>
      </w:pPr>
      <w:bookmarkStart w:id="19" w:name="_Toc149590360"/>
      <w:r>
        <w:lastRenderedPageBreak/>
        <w:t>APPENDIX 2 – FINAL EVENT REGISTRATION SHEET</w:t>
      </w:r>
      <w:r>
        <w:rPr>
          <w:noProof/>
        </w:rPr>
        <w:drawing>
          <wp:anchor distT="114300" distB="114300" distL="114300" distR="114300" simplePos="0" relativeHeight="251682816" behindDoc="0" locked="0" layoutInCell="1" hidden="0" allowOverlap="1" wp14:anchorId="5AF534F1" wp14:editId="0BFCF971">
            <wp:simplePos x="0" y="0"/>
            <wp:positionH relativeFrom="column">
              <wp:posOffset>44452</wp:posOffset>
            </wp:positionH>
            <wp:positionV relativeFrom="paragraph">
              <wp:posOffset>771525</wp:posOffset>
            </wp:positionV>
            <wp:extent cx="5274000" cy="7226300"/>
            <wp:effectExtent l="0" t="0" r="0" b="0"/>
            <wp:wrapSquare wrapText="bothSides" distT="114300" distB="114300" distL="114300" distR="114300"/>
            <wp:docPr id="214103813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0"/>
                    <a:srcRect/>
                    <a:stretch>
                      <a:fillRect/>
                    </a:stretch>
                  </pic:blipFill>
                  <pic:spPr>
                    <a:xfrm>
                      <a:off x="0" y="0"/>
                      <a:ext cx="5274000" cy="7226300"/>
                    </a:xfrm>
                    <a:prstGeom prst="rect">
                      <a:avLst/>
                    </a:prstGeom>
                    <a:ln/>
                  </pic:spPr>
                </pic:pic>
              </a:graphicData>
            </a:graphic>
          </wp:anchor>
        </w:drawing>
      </w:r>
      <w:bookmarkEnd w:id="19"/>
    </w:p>
    <w:p w14:paraId="04683185" w14:textId="77777777" w:rsidR="00521F3B" w:rsidRDefault="00000000">
      <w:r>
        <w:rPr>
          <w:noProof/>
        </w:rPr>
        <w:lastRenderedPageBreak/>
        <w:drawing>
          <wp:inline distT="114300" distB="114300" distL="114300" distR="114300" wp14:anchorId="02FA0925" wp14:editId="4D3D808B">
            <wp:extent cx="5274000" cy="7454900"/>
            <wp:effectExtent l="0" t="0" r="0" b="0"/>
            <wp:docPr id="214103813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1"/>
                    <a:srcRect/>
                    <a:stretch>
                      <a:fillRect/>
                    </a:stretch>
                  </pic:blipFill>
                  <pic:spPr>
                    <a:xfrm>
                      <a:off x="0" y="0"/>
                      <a:ext cx="5274000" cy="7454900"/>
                    </a:xfrm>
                    <a:prstGeom prst="rect">
                      <a:avLst/>
                    </a:prstGeom>
                    <a:ln/>
                  </pic:spPr>
                </pic:pic>
              </a:graphicData>
            </a:graphic>
          </wp:inline>
        </w:drawing>
      </w:r>
      <w:r>
        <w:rPr>
          <w:noProof/>
        </w:rPr>
        <w:lastRenderedPageBreak/>
        <w:drawing>
          <wp:inline distT="114300" distB="114300" distL="114300" distR="114300" wp14:anchorId="4B7945DD" wp14:editId="067A1950">
            <wp:extent cx="5274000" cy="7454900"/>
            <wp:effectExtent l="0" t="0" r="0" b="0"/>
            <wp:docPr id="214103813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2"/>
                    <a:srcRect/>
                    <a:stretch>
                      <a:fillRect/>
                    </a:stretch>
                  </pic:blipFill>
                  <pic:spPr>
                    <a:xfrm>
                      <a:off x="0" y="0"/>
                      <a:ext cx="5274000" cy="7454900"/>
                    </a:xfrm>
                    <a:prstGeom prst="rect">
                      <a:avLst/>
                    </a:prstGeom>
                    <a:ln/>
                  </pic:spPr>
                </pic:pic>
              </a:graphicData>
            </a:graphic>
          </wp:inline>
        </w:drawing>
      </w:r>
      <w:r>
        <w:rPr>
          <w:noProof/>
        </w:rPr>
        <w:lastRenderedPageBreak/>
        <w:drawing>
          <wp:inline distT="114300" distB="114300" distL="114300" distR="114300" wp14:anchorId="1529C65E" wp14:editId="7EABAF61">
            <wp:extent cx="5274000" cy="7454900"/>
            <wp:effectExtent l="0" t="0" r="0" b="0"/>
            <wp:docPr id="214103813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3"/>
                    <a:srcRect/>
                    <a:stretch>
                      <a:fillRect/>
                    </a:stretch>
                  </pic:blipFill>
                  <pic:spPr>
                    <a:xfrm>
                      <a:off x="0" y="0"/>
                      <a:ext cx="5274000" cy="7454900"/>
                    </a:xfrm>
                    <a:prstGeom prst="rect">
                      <a:avLst/>
                    </a:prstGeom>
                    <a:ln/>
                  </pic:spPr>
                </pic:pic>
              </a:graphicData>
            </a:graphic>
          </wp:inline>
        </w:drawing>
      </w:r>
    </w:p>
    <w:p w14:paraId="2C407251" w14:textId="77777777" w:rsidR="00521F3B" w:rsidRDefault="00521F3B"/>
    <w:p w14:paraId="3F6E4D57" w14:textId="77777777" w:rsidR="00521F3B" w:rsidRDefault="00521F3B"/>
    <w:p w14:paraId="0599DA20" w14:textId="77777777" w:rsidR="00521F3B" w:rsidRDefault="00521F3B"/>
    <w:p w14:paraId="7A51B717" w14:textId="77777777" w:rsidR="00521F3B" w:rsidRDefault="00521F3B"/>
    <w:sectPr w:rsidR="00521F3B">
      <w:pgSz w:w="11906" w:h="16838"/>
      <w:pgMar w:top="1440" w:right="1800" w:bottom="1440" w:left="180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auto"/>
    <w:pitch w:val="default"/>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1F3B"/>
    <w:rsid w:val="003E4F41"/>
    <w:rsid w:val="00521F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F212EDE"/>
  <w15:docId w15:val="{B822B8A2-CEB1-42CA-8BA5-DA1C66BB3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GB" w:eastAsia="en-US" w:bidi="ar-SA"/>
      </w:rPr>
    </w:rPrDefault>
    <w:pPrDefault>
      <w:pPr>
        <w:spacing w:before="12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439E"/>
  </w:style>
  <w:style w:type="paragraph" w:styleId="Heading1">
    <w:name w:val="heading 1"/>
    <w:basedOn w:val="Normal"/>
    <w:next w:val="Normal"/>
    <w:link w:val="Heading1Char"/>
    <w:uiPriority w:val="9"/>
    <w:qFormat/>
    <w:rsid w:val="00D5439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Caption">
    <w:name w:val="caption"/>
    <w:basedOn w:val="Normal"/>
    <w:next w:val="Normal"/>
    <w:uiPriority w:val="35"/>
    <w:unhideWhenUsed/>
    <w:qFormat/>
    <w:rsid w:val="00D5439E"/>
    <w:pPr>
      <w:keepLines/>
      <w:spacing w:before="60" w:after="240" w:line="240" w:lineRule="auto"/>
    </w:pPr>
    <w:rPr>
      <w:b/>
      <w:iCs/>
      <w:color w:val="595959" w:themeColor="text1" w:themeTint="A6"/>
      <w:sz w:val="20"/>
      <w:szCs w:val="18"/>
    </w:rPr>
  </w:style>
  <w:style w:type="character" w:customStyle="1" w:styleId="Heading1Char">
    <w:name w:val="Heading 1 Char"/>
    <w:basedOn w:val="DefaultParagraphFont"/>
    <w:link w:val="Heading1"/>
    <w:uiPriority w:val="9"/>
    <w:rsid w:val="00D5439E"/>
    <w:rPr>
      <w:rFonts w:asciiTheme="majorHAnsi" w:eastAsiaTheme="majorEastAsia" w:hAnsiTheme="majorHAnsi" w:cstheme="majorBidi"/>
      <w:color w:val="2F5496" w:themeColor="accent1" w:themeShade="BF"/>
      <w:sz w:val="32"/>
      <w:szCs w:val="32"/>
      <w:lang w:eastAsia="en-GB"/>
    </w:rPr>
  </w:style>
  <w:style w:type="paragraph" w:styleId="NormalWeb">
    <w:name w:val="Normal (Web)"/>
    <w:basedOn w:val="Normal"/>
    <w:uiPriority w:val="99"/>
    <w:semiHidden/>
    <w:unhideWhenUsed/>
    <w:rsid w:val="001E2E83"/>
    <w:rPr>
      <w:rFonts w:ascii="Times New Roman" w:hAnsi="Times New Roman" w:cs="Times New Roman"/>
    </w:rPr>
  </w:style>
  <w:style w:type="paragraph" w:styleId="TOCHeading">
    <w:name w:val="TOC Heading"/>
    <w:basedOn w:val="Heading1"/>
    <w:next w:val="Normal"/>
    <w:uiPriority w:val="39"/>
    <w:unhideWhenUsed/>
    <w:qFormat/>
    <w:rsid w:val="00EF4146"/>
    <w:pPr>
      <w:jc w:val="left"/>
      <w:outlineLvl w:val="9"/>
    </w:pPr>
    <w:rPr>
      <w:lang w:val="en-US"/>
    </w:rPr>
  </w:style>
  <w:style w:type="paragraph" w:styleId="TOC1">
    <w:name w:val="toc 1"/>
    <w:basedOn w:val="Normal"/>
    <w:next w:val="Normal"/>
    <w:autoRedefine/>
    <w:uiPriority w:val="39"/>
    <w:unhideWhenUsed/>
    <w:rsid w:val="00EF4146"/>
    <w:pPr>
      <w:spacing w:after="100"/>
    </w:pPr>
  </w:style>
  <w:style w:type="character" w:styleId="Hyperlink">
    <w:name w:val="Hyperlink"/>
    <w:basedOn w:val="DefaultParagraphFont"/>
    <w:uiPriority w:val="99"/>
    <w:unhideWhenUsed/>
    <w:rsid w:val="00EF4146"/>
    <w:rPr>
      <w:color w:val="0563C1" w:themeColor="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3" Type="http://schemas.openxmlformats.org/officeDocument/2006/relationships/settings" Target="settings.xml"/><Relationship Id="rId21" Type="http://schemas.openxmlformats.org/officeDocument/2006/relationships/image" Target="media/image16.jpg"/><Relationship Id="rId7" Type="http://schemas.openxmlformats.org/officeDocument/2006/relationships/chart" Target="charts/chart1.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g"/><Relationship Id="rId20"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6.jp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0.jpg"/><Relationship Id="rId23" Type="http://schemas.openxmlformats.org/officeDocument/2006/relationships/image" Target="media/image18.jpg"/><Relationship Id="rId10" Type="http://schemas.openxmlformats.org/officeDocument/2006/relationships/image" Target="media/image5.jp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7.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US"/>
              <a:t>Attendees background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Number of attendees  </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6F7B-43E0-B2B5-A7D1D734F714}"/>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6F7B-43E0-B2B5-A7D1D734F714}"/>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6F7B-43E0-B2B5-A7D1D734F714}"/>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6F7B-43E0-B2B5-A7D1D734F71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General Public                                     </c:v>
                </c:pt>
                <c:pt idx="1">
                  <c:v>Higher education and research               </c:v>
                </c:pt>
                <c:pt idx="2">
                  <c:v>SME,NGO</c:v>
                </c:pt>
                <c:pt idx="3">
                  <c:v>National public authorities             </c:v>
                </c:pt>
              </c:strCache>
            </c:strRef>
          </c:cat>
          <c:val>
            <c:numRef>
              <c:f>Sheet1!$B$2:$B$5</c:f>
              <c:numCache>
                <c:formatCode>General</c:formatCode>
                <c:ptCount val="4"/>
                <c:pt idx="0">
                  <c:v>7</c:v>
                </c:pt>
                <c:pt idx="1">
                  <c:v>7</c:v>
                </c:pt>
                <c:pt idx="2">
                  <c:v>8</c:v>
                </c:pt>
                <c:pt idx="3">
                  <c:v>3</c:v>
                </c:pt>
              </c:numCache>
            </c:numRef>
          </c:val>
          <c:extLst>
            <c:ext xmlns:c16="http://schemas.microsoft.com/office/drawing/2014/chart" uri="{C3380CC4-5D6E-409C-BE32-E72D297353CC}">
              <c16:uniqueId val="{00000008-6F7B-43E0-B2B5-A7D1D734F71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jn081AiE6N/GlgPasOSnoy6aig==">CgMxLjAyCWguMnM4ZXlvMTIJaC4xN2RwOHZ1MgloLjF0M2g1c2YyCWguM3JkY3JqbjIJaC4yNmluMXJnMgloLjN6bnlzaDcyDmgudnFlZ3Z4eDRjazV3Mg5oLjc1djcwNDNnZzhqaDIOaC45NTlpeHdlOWx5bzkyDmgudXh3cTd5eW5vM3p2Mg5oLnJzcmU1bGc4ZXdhbjIOaC4zZXh5eTBoZnFidzAyDmguajRyam53ZXo4d2w5Mg5oLjEzOWl5c2UxemM5OTIOaC5zOGJnZ3U5OG55NDgyDmgucTk3bzA4eXoxeTVrMg5oLnI5YjdpNmVpeDg2bTIIaC5sbnhiejkyCWguMzVua3VuMjIJaC4xa3N2NHV2OAByITEtSGEtaTFRSXhDa0cyR1pNcHhQWFJRNWdyVG12WFNWT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18</Pages>
  <Words>1796</Words>
  <Characters>10423</Characters>
  <Application>Microsoft Office Word</Application>
  <DocSecurity>0</DocSecurity>
  <Lines>267</Lines>
  <Paragraphs>51</Paragraphs>
  <ScaleCrop>false</ScaleCrop>
  <Company/>
  <LinksUpToDate>false</LinksUpToDate>
  <CharactersWithSpaces>12183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Georgios Nikolaidis</dc:creator>
  <cp:lastModifiedBy>Ioannis Kyriakides</cp:lastModifiedBy>
  <cp:revision>2</cp:revision>
  <dcterms:created xsi:type="dcterms:W3CDTF">2023-09-27T17:33:00Z</dcterms:created>
  <dcterms:modified xsi:type="dcterms:W3CDTF">2023-10-30T18:34:00Z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e86266d8-79b3-47c9-85bb-2841369ca629</vt:lpwstr>
  </property>
</Properties>
</file>