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color w:val="000000"/>
          <w:sz w:val="30"/>
          <w:szCs w:val="30"/>
          <w:highlight w:val="whit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color w:val="000000"/>
          <w:sz w:val="30"/>
          <w:szCs w:val="30"/>
          <w:highlight w:val="white"/>
        </w:rPr>
      </w:pPr>
      <w:r w:rsidDel="00000000" w:rsidR="00000000" w:rsidRPr="00000000">
        <w:rPr>
          <w:color w:val="000000"/>
          <w:sz w:val="30"/>
          <w:szCs w:val="30"/>
          <w:highlight w:val="white"/>
        </w:rPr>
        <w:drawing>
          <wp:inline distB="0" distT="0" distL="0" distR="0">
            <wp:extent cx="4666130" cy="1829357"/>
            <wp:effectExtent b="0" l="0" r="0" t="0"/>
            <wp:docPr descr="A blue text on a black background&#10;&#10;Description automatically generated" id="2141038092" name="image4.png"/>
            <a:graphic>
              <a:graphicData uri="http://schemas.openxmlformats.org/drawingml/2006/picture">
                <pic:pic>
                  <pic:nvPicPr>
                    <pic:cNvPr descr="A blue text on a black background&#10;&#10;Description automatically generated" id="0" name="image4.png"/>
                    <pic:cNvPicPr preferRelativeResize="0"/>
                  </pic:nvPicPr>
                  <pic:blipFill>
                    <a:blip r:embed="rId7"/>
                    <a:srcRect b="8038" l="0" r="0" t="10066"/>
                    <a:stretch>
                      <a:fillRect/>
                    </a:stretch>
                  </pic:blipFill>
                  <pic:spPr>
                    <a:xfrm>
                      <a:off x="0" y="0"/>
                      <a:ext cx="4666130" cy="182935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1016000</wp:posOffset>
                </wp:positionV>
                <wp:extent cx="6577965" cy="1297305"/>
                <wp:effectExtent b="0" l="0" r="0" t="0"/>
                <wp:wrapNone/>
                <wp:docPr id="2141038085" name=""/>
                <a:graphic>
                  <a:graphicData uri="http://schemas.microsoft.com/office/word/2010/wordprocessingShape">
                    <wps:wsp>
                      <wps:cNvSpPr/>
                      <wps:cNvPr id="3" name="Shape 3"/>
                      <wps:spPr>
                        <a:xfrm>
                          <a:off x="2066543" y="3140873"/>
                          <a:ext cx="6558915" cy="12782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1c4587"/>
                                <w:sz w:val="72"/>
                                <w:vertAlign w:val="baseline"/>
                              </w:rPr>
                              <w:t xml:space="preserve">Open Sea Aquaculture </w:t>
                            </w:r>
                            <w:r w:rsidDel="00000000" w:rsidR="00000000" w:rsidRPr="00000000">
                              <w:rPr>
                                <w:rFonts w:ascii="Arial" w:cs="Arial" w:eastAsia="Arial" w:hAnsi="Arial"/>
                                <w:b w:val="1"/>
                                <w:i w:val="0"/>
                                <w:smallCaps w:val="0"/>
                                <w:strike w:val="0"/>
                                <w:color w:val="1c4587"/>
                                <w:sz w:val="72"/>
                                <w:vertAlign w:val="baseline"/>
                              </w:rPr>
                              <w:br w:type="textWrapping"/>
                            </w:r>
                            <w:r w:rsidDel="00000000" w:rsidR="00000000" w:rsidRPr="00000000">
                              <w:rPr>
                                <w:rFonts w:ascii="Arial" w:cs="Arial" w:eastAsia="Arial" w:hAnsi="Arial"/>
                                <w:b w:val="1"/>
                                <w:i w:val="0"/>
                                <w:smallCaps w:val="0"/>
                                <w:strike w:val="0"/>
                                <w:color w:val="1c4587"/>
                                <w:sz w:val="72"/>
                                <w:vertAlign w:val="baseline"/>
                              </w:rPr>
                              <w:t xml:space="preserve">in the Eastern Mediterranean</w:t>
                            </w:r>
                          </w:p>
                        </w:txbxContent>
                      </wps:txbx>
                      <wps:bodyPr anchorCtr="0" anchor="ctr" bIns="50775" lIns="101575" spcFirstLastPara="1" rIns="101575" wrap="square" tIns="507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1016000</wp:posOffset>
                </wp:positionV>
                <wp:extent cx="6577965" cy="1297305"/>
                <wp:effectExtent b="0" l="0" r="0" t="0"/>
                <wp:wrapNone/>
                <wp:docPr id="214103808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577965" cy="1297305"/>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color w:val="000000"/>
          <w:sz w:val="30"/>
          <w:szCs w:val="30"/>
          <w:highlight w:val="whit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color w:val="000000"/>
          <w:sz w:val="30"/>
          <w:szCs w:val="30"/>
          <w:highlight w:val="whit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color w:val="000000"/>
          <w:sz w:val="30"/>
          <w:szCs w:val="30"/>
        </w:rPr>
      </w:pPr>
      <w:r w:rsidDel="00000000" w:rsidR="00000000" w:rsidRPr="00000000">
        <w:rPr>
          <w:color w:val="000000"/>
          <w:sz w:val="30"/>
          <w:szCs w:val="30"/>
          <w:rtl w:val="0"/>
        </w:rPr>
        <w:t xml:space="preserve">The Project is co-financed with 800 K Euro by the European Regional Development Fund and the Republic of Cyprus through the Research and Innovation Foundation with grant number INTEGRATED/0918/0046</w:t>
      </w:r>
      <w:r w:rsidDel="00000000" w:rsidR="00000000" w:rsidRPr="00000000">
        <w:drawing>
          <wp:anchor allowOverlap="1" behindDoc="0" distB="0" distT="0" distL="114300" distR="114300" hidden="0" layoutInCell="1" locked="0" relativeHeight="0" simplePos="0">
            <wp:simplePos x="0" y="0"/>
            <wp:positionH relativeFrom="column">
              <wp:posOffset>7624</wp:posOffset>
            </wp:positionH>
            <wp:positionV relativeFrom="paragraph">
              <wp:posOffset>1082345</wp:posOffset>
            </wp:positionV>
            <wp:extent cx="5943600" cy="1005840"/>
            <wp:effectExtent b="0" l="0" r="0" t="0"/>
            <wp:wrapTopAndBottom distB="0" distT="0"/>
            <wp:docPr descr="A picture containing food&#10;&#10;Description automatically generated" id="2141038091" name="image6.png"/>
            <a:graphic>
              <a:graphicData uri="http://schemas.openxmlformats.org/drawingml/2006/picture">
                <pic:pic>
                  <pic:nvPicPr>
                    <pic:cNvPr descr="A picture containing food&#10;&#10;Description automatically generated" id="0" name="image6.png"/>
                    <pic:cNvPicPr preferRelativeResize="0"/>
                  </pic:nvPicPr>
                  <pic:blipFill>
                    <a:blip r:embed="rId9"/>
                    <a:srcRect b="2578" l="0" r="0" t="46392"/>
                    <a:stretch>
                      <a:fillRect/>
                    </a:stretch>
                  </pic:blipFill>
                  <pic:spPr>
                    <a:xfrm>
                      <a:off x="0" y="0"/>
                      <a:ext cx="5943600" cy="1005840"/>
                    </a:xfrm>
                    <a:prstGeom prst="rect"/>
                    <a:ln/>
                  </pic:spPr>
                </pic:pic>
              </a:graphicData>
            </a:graphic>
          </wp:anchor>
        </w:drawing>
      </w:r>
    </w:p>
    <w:p w:rsidR="00000000" w:rsidDel="00000000" w:rsidP="00000000" w:rsidRDefault="00000000" w:rsidRPr="00000000" w14:paraId="00000006">
      <w:pPr>
        <w:rPr>
          <w:highlight w:val="white"/>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b w:val="1"/>
          <w:highlight w:val="white"/>
          <w:rtl w:val="0"/>
        </w:rPr>
        <w:t xml:space="preserve">Work Package ID</w:t>
      </w:r>
      <w:r w:rsidDel="00000000" w:rsidR="00000000" w:rsidRPr="00000000">
        <w:rPr>
          <w:b w:val="1"/>
          <w:rtl w:val="0"/>
        </w:rPr>
        <w:t xml:space="preserve">:</w:t>
      </w:r>
      <w:r w:rsidDel="00000000" w:rsidR="00000000" w:rsidRPr="00000000">
        <w:rPr>
          <w:rtl w:val="0"/>
        </w:rPr>
        <w:t xml:space="preserve"> WP2</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b w:val="1"/>
          <w:highlight w:val="white"/>
          <w:rtl w:val="0"/>
        </w:rPr>
        <w:t xml:space="preserve">Work Package Title</w:t>
      </w:r>
      <w:r w:rsidDel="00000000" w:rsidR="00000000" w:rsidRPr="00000000">
        <w:rPr>
          <w:b w:val="1"/>
          <w:rtl w:val="0"/>
        </w:rPr>
        <w:t xml:space="preserve">: </w:t>
      </w:r>
      <w:r w:rsidDel="00000000" w:rsidR="00000000" w:rsidRPr="00000000">
        <w:rPr>
          <w:rtl w:val="0"/>
        </w:rPr>
        <w:t xml:space="preserve">Dissemination Activities</w:t>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b w:val="1"/>
          <w:highlight w:val="white"/>
          <w:rtl w:val="0"/>
        </w:rPr>
        <w:t xml:space="preserve">Deliverable ID</w:t>
      </w:r>
      <w:r w:rsidDel="00000000" w:rsidR="00000000" w:rsidRPr="00000000">
        <w:rPr>
          <w:b w:val="1"/>
          <w:rtl w:val="0"/>
        </w:rPr>
        <w:t xml:space="preserve">:</w:t>
      </w:r>
      <w:r w:rsidDel="00000000" w:rsidR="00000000" w:rsidRPr="00000000">
        <w:rPr>
          <w:rtl w:val="0"/>
        </w:rPr>
        <w:t xml:space="preserve"> D4</w: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b w:val="1"/>
        </w:rPr>
      </w:pPr>
      <w:r w:rsidDel="00000000" w:rsidR="00000000" w:rsidRPr="00000000">
        <w:rPr>
          <w:b w:val="1"/>
          <w:highlight w:val="white"/>
          <w:rtl w:val="0"/>
        </w:rPr>
        <w:t xml:space="preserve">Deliverable Title</w:t>
      </w:r>
      <w:r w:rsidDel="00000000" w:rsidR="00000000" w:rsidRPr="00000000">
        <w:rPr>
          <w:b w:val="1"/>
          <w:rtl w:val="0"/>
        </w:rPr>
        <w:t xml:space="preserve">: </w:t>
      </w:r>
      <w:r w:rsidDel="00000000" w:rsidR="00000000" w:rsidRPr="00000000">
        <w:rPr>
          <w:rtl w:val="0"/>
        </w:rPr>
        <w:t xml:space="preserve">Conference Presentations</w:t>
      </w:r>
      <w:r w:rsidDel="00000000" w:rsidR="00000000" w:rsidRPr="00000000">
        <w:rPr>
          <w:rtl w:val="0"/>
        </w:rPr>
      </w:r>
    </w:p>
    <w:p w:rsidR="00000000" w:rsidDel="00000000" w:rsidP="00000000" w:rsidRDefault="00000000" w:rsidRPr="00000000" w14:paraId="0000000E">
      <w:pPr>
        <w:shd w:fill="ffffff" w:val="clear"/>
        <w:spacing w:line="240" w:lineRule="auto"/>
        <w:rPr/>
      </w:pPr>
      <w:r w:rsidDel="00000000" w:rsidR="00000000" w:rsidRPr="00000000">
        <w:rPr>
          <w:rtl w:val="0"/>
        </w:rPr>
      </w:r>
    </w:p>
    <w:p w:rsidR="00000000" w:rsidDel="00000000" w:rsidP="00000000" w:rsidRDefault="00000000" w:rsidRPr="00000000" w14:paraId="0000000F">
      <w:pPr>
        <w:shd w:fill="ffffff" w:val="clear"/>
        <w:spacing w:line="240" w:lineRule="auto"/>
        <w:rPr/>
      </w:pPr>
      <w:r w:rsidDel="00000000" w:rsidR="00000000" w:rsidRPr="00000000">
        <w:rPr>
          <w:b w:val="1"/>
          <w:highlight w:val="white"/>
          <w:rtl w:val="0"/>
        </w:rPr>
        <w:t xml:space="preserve">Dissemination Level:</w:t>
      </w:r>
      <w:r w:rsidDel="00000000" w:rsidR="00000000" w:rsidRPr="00000000">
        <w:rPr>
          <w:highlight w:val="white"/>
          <w:rtl w:val="0"/>
        </w:rPr>
        <w:t xml:space="preserve">  </w:t>
      </w:r>
      <w:r w:rsidDel="00000000" w:rsidR="00000000" w:rsidRPr="00000000">
        <w:rPr>
          <w:rtl w:val="0"/>
        </w:rPr>
        <w:t xml:space="preserve">Public</w:t>
      </w:r>
    </w:p>
    <w:p w:rsidR="00000000" w:rsidDel="00000000" w:rsidP="00000000" w:rsidRDefault="00000000" w:rsidRPr="00000000" w14:paraId="00000010">
      <w:pPr>
        <w:rPr/>
      </w:pPr>
      <w:r w:rsidDel="00000000" w:rsidR="00000000" w:rsidRPr="00000000">
        <w:rPr>
          <w:rtl w:val="0"/>
        </w:rPr>
        <w:br w:type="textWrapping"/>
      </w:r>
      <w:r w:rsidDel="00000000" w:rsidR="00000000" w:rsidRPr="00000000">
        <w:rPr>
          <w:b w:val="1"/>
          <w:highlight w:val="white"/>
          <w:rtl w:val="0"/>
        </w:rPr>
        <w:t xml:space="preserve">Partner Leader</w:t>
      </w:r>
      <w:r w:rsidDel="00000000" w:rsidR="00000000" w:rsidRPr="00000000">
        <w:rPr>
          <w:b w:val="1"/>
          <w:rtl w:val="0"/>
        </w:rPr>
        <w:t xml:space="preserve">: </w:t>
      </w:r>
      <w:r w:rsidDel="00000000" w:rsidR="00000000" w:rsidRPr="00000000">
        <w:rPr>
          <w:rtl w:val="0"/>
        </w:rPr>
        <w:t xml:space="preserve">OC - UCY</w:t>
      </w:r>
    </w:p>
    <w:p w:rsidR="00000000" w:rsidDel="00000000" w:rsidP="00000000" w:rsidRDefault="00000000" w:rsidRPr="00000000" w14:paraId="00000011">
      <w:pPr>
        <w:keepNext w:val="1"/>
        <w:keepLines w:val="1"/>
        <w:pageBreakBefore w:val="1"/>
        <w:pBdr>
          <w:top w:space="0" w:sz="0" w:val="nil"/>
          <w:left w:space="0" w:sz="0" w:val="nil"/>
          <w:bottom w:space="0" w:sz="0" w:val="nil"/>
          <w:right w:space="0" w:sz="0" w:val="nil"/>
          <w:between w:space="0" w:sz="0" w:val="nil"/>
        </w:pBdr>
        <w:spacing w:after="240" w:before="0" w:line="240" w:lineRule="auto"/>
        <w:ind w:left="432" w:hanging="432"/>
        <w:jc w:val="left"/>
        <w:rPr>
          <w:color w:val="2f5496"/>
          <w:sz w:val="32"/>
          <w:szCs w:val="32"/>
          <w:highlight w:val="white"/>
        </w:rPr>
      </w:pPr>
      <w:r w:rsidDel="00000000" w:rsidR="00000000" w:rsidRPr="00000000">
        <w:rPr>
          <w:color w:val="2f5496"/>
          <w:sz w:val="32"/>
          <w:szCs w:val="32"/>
          <w:highlight w:val="white"/>
          <w:rtl w:val="0"/>
        </w:rPr>
        <w:t xml:space="preserve">Disclaimer </w:t>
      </w:r>
    </w:p>
    <w:p w:rsidR="00000000" w:rsidDel="00000000" w:rsidP="00000000" w:rsidRDefault="00000000" w:rsidRPr="00000000" w14:paraId="00000012">
      <w:pPr>
        <w:pBdr>
          <w:top w:space="0" w:sz="0" w:val="nil"/>
          <w:left w:space="0" w:sz="0" w:val="nil"/>
          <w:bottom w:space="0" w:sz="0" w:val="nil"/>
          <w:right w:space="0" w:sz="0" w:val="nil"/>
          <w:between w:space="0" w:sz="0" w:val="nil"/>
        </w:pBdr>
        <w:rPr>
          <w:color w:val="595959"/>
          <w:highlight w:val="white"/>
        </w:rPr>
      </w:pPr>
      <w:r w:rsidDel="00000000" w:rsidR="00000000" w:rsidRPr="00000000">
        <w:rPr>
          <w:color w:val="595959"/>
          <w:highlight w:val="white"/>
          <w:rtl w:val="0"/>
        </w:rPr>
        <w:t xml:space="preserve">Use of any knowledge, information or data contained in this document shall be at the user's sole risk. Neither the OS Aqua Consortium nor any of its members, their officers, employees or agents accept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595959"/>
          <w:highlight w:val="white"/>
        </w:rPr>
      </w:pPr>
      <w:r w:rsidDel="00000000" w:rsidR="00000000" w:rsidRPr="00000000">
        <w:rPr>
          <w:color w:val="595959"/>
          <w:highlight w:val="white"/>
          <w:rtl w:val="0"/>
        </w:rPr>
        <w:t xml:space="preserve">The OS Aqua project (</w:t>
      </w:r>
      <w:r w:rsidDel="00000000" w:rsidR="00000000" w:rsidRPr="00000000">
        <w:rPr>
          <w:color w:val="595959"/>
          <w:rtl w:val="0"/>
        </w:rPr>
        <w:t xml:space="preserve">INTEGRATED/0918/0046</w:t>
      </w:r>
      <w:r w:rsidDel="00000000" w:rsidR="00000000" w:rsidRPr="00000000">
        <w:rPr>
          <w:color w:val="595959"/>
          <w:highlight w:val="white"/>
          <w:rtl w:val="0"/>
        </w:rPr>
        <w:t xml:space="preserve">) has been partially funded under the RESTART 2016-2020 Programme, Integrated Projects Call, of the Cyprus Research and Innovation Foundation. This publication reflects the views only of the authors, and the Funding Agency cannot be held liable or responsible for any use which may be made of the information contained herein or of any consequences thereof.</w:t>
      </w:r>
    </w:p>
    <w:p w:rsidR="00000000" w:rsidDel="00000000" w:rsidP="00000000" w:rsidRDefault="00000000" w:rsidRPr="00000000" w14:paraId="00000014">
      <w:pPr>
        <w:pBdr>
          <w:top w:space="0" w:sz="0" w:val="nil"/>
          <w:left w:space="0" w:sz="0" w:val="nil"/>
          <w:bottom w:space="0" w:sz="0" w:val="nil"/>
          <w:right w:space="0" w:sz="0" w:val="nil"/>
          <w:between w:space="0" w:sz="0" w:val="nil"/>
        </w:pBdr>
        <w:rPr>
          <w:b w:val="1"/>
          <w:color w:val="595959"/>
          <w:highlight w:val="white"/>
        </w:rPr>
      </w:pPr>
      <w:r w:rsidDel="00000000" w:rsidR="00000000" w:rsidRPr="00000000">
        <w:rPr>
          <w:b w:val="1"/>
          <w:color w:val="595959"/>
          <w:highlight w:val="white"/>
          <w:rtl w:val="0"/>
        </w:rPr>
        <w:t xml:space="preserve">Copyright notice</w:t>
      </w:r>
    </w:p>
    <w:p w:rsidR="00000000" w:rsidDel="00000000" w:rsidP="00000000" w:rsidRDefault="00000000" w:rsidRPr="00000000" w14:paraId="00000015">
      <w:pPr>
        <w:pBdr>
          <w:top w:space="0" w:sz="0" w:val="nil"/>
          <w:left w:space="0" w:sz="0" w:val="nil"/>
          <w:bottom w:space="0" w:sz="0" w:val="nil"/>
          <w:right w:space="0" w:sz="0" w:val="nil"/>
          <w:between w:space="0" w:sz="0" w:val="nil"/>
        </w:pBdr>
        <w:rPr>
          <w:b w:val="1"/>
          <w:color w:val="595959"/>
          <w:highlight w:val="white"/>
        </w:rPr>
      </w:pPr>
      <w:r w:rsidDel="00000000" w:rsidR="00000000" w:rsidRPr="00000000">
        <w:rPr>
          <w:b w:val="1"/>
          <w:color w:val="595959"/>
          <w:highlight w:val="white"/>
          <w:rtl w:val="0"/>
        </w:rPr>
        <w:t xml:space="preserve">© Copyright 2020-2024, The OS Aqua Consortium</w:t>
      </w:r>
    </w:p>
    <w:p w:rsidR="00000000" w:rsidDel="00000000" w:rsidP="00000000" w:rsidRDefault="00000000" w:rsidRPr="00000000" w14:paraId="00000016">
      <w:pPr>
        <w:pBdr>
          <w:top w:space="0" w:sz="0" w:val="nil"/>
          <w:left w:space="0" w:sz="0" w:val="nil"/>
          <w:bottom w:space="0" w:sz="0" w:val="nil"/>
          <w:right w:space="0" w:sz="0" w:val="nil"/>
          <w:between w:space="0" w:sz="0" w:val="nil"/>
        </w:pBdr>
        <w:rPr>
          <w:color w:val="595959"/>
        </w:rPr>
      </w:pPr>
      <w:r w:rsidDel="00000000" w:rsidR="00000000" w:rsidRPr="00000000">
        <w:rPr>
          <w:b w:val="1"/>
          <w:color w:val="595959"/>
          <w:highlight w:val="white"/>
          <w:rtl w:val="0"/>
        </w:rPr>
        <w:t xml:space="preserve">This document contains information that is protected by copyright. All Rights Reserved. No part of this work covered by copyright hereon may be reproduced or used in any form or by any means without the permission of the copyright holders.</w:t>
      </w:r>
      <w:r w:rsidDel="00000000" w:rsidR="00000000" w:rsidRPr="00000000">
        <w:rPr>
          <w:color w:val="595959"/>
          <w:rtl w:val="0"/>
        </w:rPr>
        <w:t xml:space="preserve"> </w:t>
      </w:r>
    </w:p>
    <w:p w:rsidR="00000000" w:rsidDel="00000000" w:rsidP="00000000" w:rsidRDefault="00000000" w:rsidRPr="00000000" w14:paraId="00000017">
      <w:pPr>
        <w:rPr>
          <w:highlight w:val="white"/>
        </w:rPr>
      </w:pPr>
      <w:r w:rsidDel="00000000" w:rsidR="00000000" w:rsidRPr="00000000">
        <w:rPr>
          <w:rtl w:val="0"/>
        </w:rPr>
      </w:r>
    </w:p>
    <w:p w:rsidR="00000000" w:rsidDel="00000000" w:rsidP="00000000" w:rsidRDefault="00000000" w:rsidRPr="00000000" w14:paraId="00000018">
      <w:pPr>
        <w:spacing w:after="16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pPr>
      <w:bookmarkStart w:colFirst="0" w:colLast="0" w:name="_heading=h.ffp4u8st3r58"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240" w:lineRule="auto"/>
            <w:jc w:val="left"/>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t xml:space="preserve">Table of Contents</w:t>
          </w:r>
        </w:p>
        <w:p w:rsidR="00000000" w:rsidDel="00000000" w:rsidP="00000000" w:rsidRDefault="00000000" w:rsidRPr="00000000" w14:paraId="0000001B">
          <w:pPr>
            <w:widowControl w:val="0"/>
            <w:tabs>
              <w:tab w:val="right" w:leader="dot" w:pos="12000"/>
            </w:tabs>
            <w:spacing w:before="60" w:line="240" w:lineRule="auto"/>
            <w:jc w:val="left"/>
            <w:rPr/>
          </w:pPr>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jc w:val="left"/>
            <w:rPr/>
          </w:pPr>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jc w:val="left"/>
            <w:rPr>
              <w:b w:val="0"/>
              <w:color w:val="1155cc"/>
              <w:u w:val="single"/>
            </w:rPr>
          </w:pPr>
          <w:hyperlink w:anchor="_heading=h.gjdgx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Summary</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jc w:val="left"/>
            <w:rPr>
              <w:b w:val="0"/>
              <w:color w:val="1155cc"/>
              <w:u w:val="single"/>
            </w:rPr>
          </w:pPr>
          <w:hyperlink w:anchor="_heading=h.m68fxs4pft06">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2nd International Scientific Conference on Design and Management of Port, Coastal and Offshore Works (DMPCO 2023)</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jc w:val="left"/>
            <w:rPr>
              <w:b w:val="0"/>
              <w:color w:val="1155cc"/>
              <w:u w:val="single"/>
            </w:rPr>
          </w:pPr>
          <w:hyperlink w:anchor="_heading=h.lzxuth3g66e9">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Eastern Mediterranean Sea.  4th ICED 2023 International Conference</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jc w:val="left"/>
            <w:rPr>
              <w:b w:val="0"/>
              <w:color w:val="1155cc"/>
              <w:u w:val="single"/>
            </w:rPr>
          </w:pPr>
          <w:hyperlink w:anchor="_heading=h.6bhq8i1gpv74">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11th HELLENIC CONFERENCE OF ECOLOGY  International Conference </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jc w:val="left"/>
            <w:rPr>
              <w:b w:val="0"/>
              <w:color w:val="1155cc"/>
              <w:u w:val="single"/>
            </w:rPr>
          </w:pPr>
          <w:hyperlink w:anchor="_heading=h.yoikwgjtnlry">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AQUACULTURE EUROPE 2023</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pStyle w:val="Heading1"/>
        <w:rPr/>
      </w:pPr>
      <w:bookmarkStart w:colFirst="0" w:colLast="0" w:name="_heading=h.z8uzth8qhstg" w:id="1"/>
      <w:bookmarkEnd w:id="1"/>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bookmarkStart w:colFirst="0" w:colLast="0" w:name="_heading=h.gjdgxs" w:id="2"/>
      <w:bookmarkEnd w:id="2"/>
      <w:r w:rsidDel="00000000" w:rsidR="00000000" w:rsidRPr="00000000">
        <w:rPr>
          <w:rtl w:val="0"/>
        </w:rPr>
        <w:t xml:space="preserve">Summary</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Overall, the consortium participated in 4 conferences with oral presentations. The presentation references are listed within this document. OS Aqua has participated in four conferences with presentations. The list of the participated conferences is shown below. A brief description of each conference follows. The individual presentations can be found in the following link </w:t>
      </w:r>
      <w:hyperlink r:id="rId10">
        <w:r w:rsidDel="00000000" w:rsidR="00000000" w:rsidRPr="00000000">
          <w:rPr>
            <w:color w:val="0563c1"/>
            <w:u w:val="single"/>
            <w:rtl w:val="0"/>
          </w:rPr>
          <w:t xml:space="preserve">https://drive.google.com/drive/folders/1-6s6huSdsHnDFL54ffLWbpcKRKg656By?usp=drive_link</w:t>
        </w:r>
      </w:hyperlink>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hd w:fill="ffffff" w:val="clear"/>
        <w:spacing w:before="0" w:line="240" w:lineRule="auto"/>
        <w:ind w:left="1440" w:hanging="360"/>
        <w:rPr/>
      </w:pPr>
      <w:r w:rsidDel="00000000" w:rsidR="00000000" w:rsidRPr="00000000">
        <w:rPr>
          <w:color w:val="000000"/>
          <w:rtl w:val="0"/>
        </w:rPr>
        <w:t xml:space="preserve">I. Kyriakides, F. Gavriel, P. Lemonaris, S. Charalambous, M. Menicou, M. Charalambides, R. Abu Alhaija, D. Hayes, O. Nisiforou, G. Nikolaidis, E. Hadjisolomou, G. Triantafyllou &amp; G. Triantaphyllidis. Design of Coastal Aquaculture Structures and Allocated Zones for Aquaculture Development in Cyprus. (2</w:t>
      </w:r>
      <w:r w:rsidDel="00000000" w:rsidR="00000000" w:rsidRPr="00000000">
        <w:rPr>
          <w:color w:val="000000"/>
          <w:vertAlign w:val="superscript"/>
          <w:rtl w:val="0"/>
        </w:rPr>
        <w:t xml:space="preserve">nd</w:t>
      </w:r>
      <w:r w:rsidDel="00000000" w:rsidR="00000000" w:rsidRPr="00000000">
        <w:rPr>
          <w:color w:val="000000"/>
          <w:rtl w:val="0"/>
        </w:rPr>
        <w:t xml:space="preserve"> International Conference, DESIGN AND MANAGEMENT OF PORT, COASTAL AND OFFSHORE WORKS, 24-27 MAY 2023)</w:t>
      </w: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hd w:fill="ffffff" w:val="clear"/>
        <w:spacing w:before="0" w:line="240" w:lineRule="auto"/>
        <w:ind w:left="1440" w:hanging="360"/>
        <w:rPr>
          <w:rFonts w:ascii="Times New Roman" w:cs="Times New Roman" w:eastAsia="Times New Roman" w:hAnsi="Times New Roman"/>
          <w:color w:val="000000"/>
        </w:rPr>
      </w:pPr>
      <w:r w:rsidDel="00000000" w:rsidR="00000000" w:rsidRPr="00000000">
        <w:rPr>
          <w:color w:val="000000"/>
          <w:rtl w:val="0"/>
        </w:rPr>
        <w:t xml:space="preserve">Hadjisolomou</w:t>
      </w:r>
      <w:r w:rsidDel="00000000" w:rsidR="00000000" w:rsidRPr="00000000">
        <w:rPr>
          <w:color w:val="000000"/>
          <w:rtl w:val="0"/>
        </w:rPr>
        <w:t xml:space="preserve">, E.; Antoniadis, K.; Rousou, M.; Vasiliades, L.; Abu-Alhaija, R.; Herodotou, H.; Michaelides, M.; Kyriakides, I. Predicting Coastal Dissolved Inorganic Nitrogen Levels by Applying Data-Driven Modelling: The Case Study of Cyprus (Eastern Mediterranean Sea.  </w:t>
      </w:r>
      <w:r w:rsidDel="00000000" w:rsidR="00000000" w:rsidRPr="00000000">
        <w:rPr>
          <w:i w:val="1"/>
          <w:color w:val="000000"/>
          <w:rtl w:val="0"/>
        </w:rPr>
        <w:t xml:space="preserve">4</w:t>
      </w:r>
      <w:r w:rsidDel="00000000" w:rsidR="00000000" w:rsidRPr="00000000">
        <w:rPr>
          <w:i w:val="1"/>
          <w:color w:val="000000"/>
          <w:vertAlign w:val="superscript"/>
          <w:rtl w:val="0"/>
        </w:rPr>
        <w:t xml:space="preserve">th</w:t>
      </w:r>
      <w:r w:rsidDel="00000000" w:rsidR="00000000" w:rsidRPr="00000000">
        <w:rPr>
          <w:i w:val="1"/>
          <w:color w:val="000000"/>
          <w:rtl w:val="0"/>
        </w:rPr>
        <w:t xml:space="preserve"> ICED 2023 International Conference</w:t>
      </w:r>
      <w:r w:rsidDel="00000000" w:rsidR="00000000" w:rsidRPr="00000000">
        <w:rPr>
          <w:color w:val="000000"/>
          <w:rtl w:val="0"/>
        </w:rPr>
        <w:t xml:space="preserve"> (20-22 October 2023, Athens Greece) </w:t>
      </w: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ffffff" w:val="clear"/>
        <w:spacing w:before="0" w:line="240" w:lineRule="auto"/>
        <w:ind w:left="1440" w:hanging="360"/>
        <w:rPr>
          <w:rFonts w:ascii="Times New Roman" w:cs="Times New Roman" w:eastAsia="Times New Roman" w:hAnsi="Times New Roman"/>
          <w:color w:val="000000"/>
        </w:rPr>
      </w:pPr>
      <w:r w:rsidDel="00000000" w:rsidR="00000000" w:rsidRPr="00000000">
        <w:rPr>
          <w:color w:val="000000"/>
          <w:rtl w:val="0"/>
        </w:rPr>
        <w:t xml:space="preserve">Hadjisolomou, E.; Antoniadis, K.; Rousou, M.; Vasiliades, L.; Abu-Alhaija, R.; Kyriakides, I.; Herodotou, H.; Michaelides, M. Developing Artificial Neural Networks for seasonal modelling of Coastal Dissolved Oxygen in Cyprus. </w:t>
      </w:r>
      <w:r w:rsidDel="00000000" w:rsidR="00000000" w:rsidRPr="00000000">
        <w:rPr>
          <w:i w:val="1"/>
          <w:color w:val="000000"/>
          <w:rtl w:val="0"/>
        </w:rPr>
        <w:t xml:space="preserve">11</w:t>
      </w:r>
      <w:r w:rsidDel="00000000" w:rsidR="00000000" w:rsidRPr="00000000">
        <w:rPr>
          <w:i w:val="1"/>
          <w:color w:val="000000"/>
          <w:vertAlign w:val="superscript"/>
          <w:rtl w:val="0"/>
        </w:rPr>
        <w:t xml:space="preserve">th</w:t>
      </w:r>
      <w:r w:rsidDel="00000000" w:rsidR="00000000" w:rsidRPr="00000000">
        <w:rPr>
          <w:i w:val="1"/>
          <w:color w:val="000000"/>
          <w:rtl w:val="0"/>
        </w:rPr>
        <w:t xml:space="preserve"> HELECOS  International Conference </w:t>
      </w:r>
      <w:r w:rsidDel="00000000" w:rsidR="00000000" w:rsidRPr="00000000">
        <w:rPr>
          <w:color w:val="000000"/>
          <w:rtl w:val="0"/>
        </w:rPr>
        <w:t xml:space="preserve">(4 -7 October 2023, Patras Greece)</w:t>
      </w:r>
      <w:r w:rsidDel="00000000" w:rsidR="00000000" w:rsidRPr="00000000">
        <w:rPr>
          <w:rtl w:val="0"/>
        </w:rPr>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hd w:fill="ffffff" w:val="clear"/>
        <w:spacing w:before="0" w:line="240" w:lineRule="auto"/>
        <w:ind w:left="1440" w:hanging="360"/>
        <w:rPr>
          <w:rFonts w:ascii="Times New Roman" w:cs="Times New Roman" w:eastAsia="Times New Roman" w:hAnsi="Times New Roman"/>
          <w:color w:val="000000"/>
        </w:rPr>
      </w:pPr>
      <w:r w:rsidDel="00000000" w:rsidR="00000000" w:rsidRPr="00000000">
        <w:rPr>
          <w:color w:val="000000"/>
          <w:rtl w:val="0"/>
        </w:rPr>
        <w:t xml:space="preserve">Marios Charalambides, Michalis Menikou, Ioannis Kyriakides, George Triantaphyllidis, Rana Abu Alhaija, Olia Nisiforou MARKET RESEARCH ANALYSIS FOR POSSIBLE EXPANSION OF CYPRUS AQUACULTURE(AQUACULTURE EUROPE 2023, September 18 - 21, 2023)</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37">
      <w:pPr>
        <w:pStyle w:val="Heading1"/>
        <w:shd w:fill="ffffff" w:val="clear"/>
        <w:spacing w:before="0" w:line="240" w:lineRule="auto"/>
        <w:rPr/>
      </w:pPr>
      <w:bookmarkStart w:colFirst="0" w:colLast="0" w:name="_heading=h.m68fxs4pft06" w:id="3"/>
      <w:bookmarkEnd w:id="3"/>
      <w:r w:rsidDel="00000000" w:rsidR="00000000" w:rsidRPr="00000000">
        <w:rPr>
          <w:rtl w:val="0"/>
        </w:rPr>
        <w:t xml:space="preserve">2</w:t>
      </w:r>
      <w:r w:rsidDel="00000000" w:rsidR="00000000" w:rsidRPr="00000000">
        <w:rPr>
          <w:sz w:val="14"/>
          <w:szCs w:val="14"/>
          <w:vertAlign w:val="superscript"/>
          <w:rtl w:val="0"/>
        </w:rPr>
        <w:t xml:space="preserve">nd</w:t>
      </w:r>
      <w:r w:rsidDel="00000000" w:rsidR="00000000" w:rsidRPr="00000000">
        <w:rPr>
          <w:rtl w:val="0"/>
        </w:rPr>
        <w:t xml:space="preserve"> International </w:t>
      </w:r>
      <w:r w:rsidDel="00000000" w:rsidR="00000000" w:rsidRPr="00000000">
        <w:rPr>
          <w:rtl w:val="0"/>
        </w:rPr>
        <w:t xml:space="preserve">Scientific Conference on Design and Management of Port, Coastal and Offshore Works (DMPCO 2023)</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ffffff" w:val="clear"/>
        <w:spacing w:before="0" w:line="240" w:lineRule="auto"/>
        <w:rPr>
          <w:b w:val="1"/>
          <w:color w:val="000000"/>
          <w:highlight w:val="whit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color w:val="000000"/>
          <w:highlight w:val="white"/>
          <w:rtl w:val="0"/>
        </w:rPr>
        <w:t xml:space="preserve">The conference held in Thessaloniki, Greece at Aristotle University’s Research Dissemination Center (KEDEA) from 24 to 27 May 2023.</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color w:val="000000"/>
          <w:highlight w:val="white"/>
          <w:rtl w:val="0"/>
        </w:rPr>
        <w:t xml:space="preserve">Conference Objective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color w:val="000000"/>
          <w:highlight w:val="white"/>
          <w:rtl w:val="0"/>
        </w:rPr>
        <w:t xml:space="preserve">The </w:t>
      </w:r>
      <w:r w:rsidDel="00000000" w:rsidR="00000000" w:rsidRPr="00000000">
        <w:rPr>
          <w:b w:val="0"/>
          <w:color w:val="000000"/>
          <w:highlight w:val="white"/>
          <w:rtl w:val="0"/>
        </w:rPr>
        <w:t xml:space="preserve">conference aims</w:t>
      </w:r>
      <w:r w:rsidDel="00000000" w:rsidR="00000000" w:rsidRPr="00000000">
        <w:rPr>
          <w:color w:val="000000"/>
          <w:highlight w:val="white"/>
          <w:rtl w:val="0"/>
        </w:rPr>
        <w:t xml:space="preserve"> to present and stimulate comprehensive discussions on the contemporary and state-of-the-art scientific and technological advantages associated with the design, construction and management of harbor, coastal and offshore structures, emphasizing in supporting infrastructures for ships and floating structures of all kinds, the protection of coastal areas against erosion, the long lasting formation of coastal zone morphology, the protection of the environment and the assessment of the risks associated with the manmade harbor, coastal and offshore infrastructures, the wave propagation and the protection of the coastal zones against extreme environmental conditions, the climate change effects on harbor, coastal and offshore structures as well as on coastal areas and hydro-morphodynamic processes, the construction, installation and management of offshore structures (fixed and floating) for underwater mining and exploitation of hydrocarbons, their storage and transportation as well as to the high tech systems for sustainable energy conversion and exploitation (wind and wave).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color w:val="000000"/>
          <w:highlight w:val="white"/>
          <w:rtl w:val="0"/>
        </w:rPr>
        <w:t xml:space="preserve">Presentation Title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ffffff" w:val="clear"/>
        <w:spacing w:before="0" w:line="240" w:lineRule="auto"/>
        <w:rPr>
          <w:color w:val="000000"/>
          <w:highlight w:val="whit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ffffff" w:val="clear"/>
        <w:spacing w:before="0" w:line="240" w:lineRule="auto"/>
        <w:rPr>
          <w:b w:val="1"/>
          <w:color w:val="000000"/>
        </w:rPr>
      </w:pPr>
      <w:r w:rsidDel="00000000" w:rsidR="00000000" w:rsidRPr="00000000">
        <w:rPr>
          <w:b w:val="1"/>
          <w:color w:val="000000"/>
          <w:rtl w:val="0"/>
        </w:rPr>
        <w:t xml:space="preserve">Design of Coastal Aquaculture Structures and Allocated Zones for Aquaculture Development in Cyprus</w:t>
      </w:r>
      <w:r w:rsidDel="00000000" w:rsidR="00000000" w:rsidRPr="00000000">
        <w:drawing>
          <wp:anchor allowOverlap="1" behindDoc="0" distB="0" distT="0" distL="114300" distR="114300" hidden="0" layoutInCell="1" locked="0" relativeHeight="0" simplePos="0">
            <wp:simplePos x="0" y="0"/>
            <wp:positionH relativeFrom="column">
              <wp:posOffset>165417</wp:posOffset>
            </wp:positionH>
            <wp:positionV relativeFrom="paragraph">
              <wp:posOffset>440690</wp:posOffset>
            </wp:positionV>
            <wp:extent cx="5274000" cy="2967260"/>
            <wp:effectExtent b="0" l="0" r="0" t="0"/>
            <wp:wrapSquare wrapText="bothSides" distB="0" distT="0" distL="114300" distR="114300"/>
            <wp:docPr id="214103809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274000" cy="296726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165100</wp:posOffset>
                </wp:positionH>
                <wp:positionV relativeFrom="paragraph">
                  <wp:posOffset>3263900</wp:posOffset>
                </wp:positionV>
                <wp:extent cx="635" cy="12700"/>
                <wp:effectExtent b="0" l="0" r="0" t="0"/>
                <wp:wrapSquare wrapText="bothSides" distB="0" distT="0" distL="114300" distR="114300"/>
                <wp:docPr id="2141038088" name=""/>
                <a:graphic>
                  <a:graphicData uri="http://schemas.microsoft.com/office/word/2010/wordprocessingShape">
                    <wps:wsp>
                      <wps:cNvSpPr/>
                      <wps:cNvPr id="6" name="Shape 6"/>
                      <wps:spPr>
                        <a:xfrm>
                          <a:off x="2874263" y="3779683"/>
                          <a:ext cx="4943475" cy="635"/>
                        </a:xfrm>
                        <a:prstGeom prst="rect">
                          <a:avLst/>
                        </a:prstGeom>
                        <a:solidFill>
                          <a:srgbClr val="FFFFFF"/>
                        </a:solidFill>
                        <a:ln>
                          <a:noFill/>
                        </a:ln>
                      </wps:spPr>
                      <wps:txbx>
                        <w:txbxContent>
                          <w:p w:rsidR="00000000" w:rsidDel="00000000" w:rsidP="00000000" w:rsidRDefault="00000000" w:rsidRPr="00000000">
                            <w:pPr>
                              <w:spacing w:after="240" w:before="60" w:line="240"/>
                              <w:ind w:left="0" w:right="0" w:firstLine="0"/>
                              <w:jc w:val="left"/>
                              <w:textDirection w:val="btLr"/>
                            </w:pPr>
                            <w:r w:rsidDel="00000000" w:rsidR="00000000" w:rsidRPr="00000000">
                              <w:rPr>
                                <w:rFonts w:ascii="Arial" w:cs="Arial" w:eastAsia="Arial" w:hAnsi="Arial"/>
                                <w:b w:val="1"/>
                                <w:i w:val="0"/>
                                <w:smallCaps w:val="0"/>
                                <w:strike w:val="0"/>
                                <w:color w:val="595959"/>
                                <w:sz w:val="20"/>
                                <w:vertAlign w:val="baseline"/>
                              </w:rPr>
                              <w:t xml:space="preserve">Figure  SEQ Figure \* ARABIC 1: Screenshot from the first slide of the presenation presented at the conference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3263900</wp:posOffset>
                </wp:positionV>
                <wp:extent cx="635" cy="12700"/>
                <wp:effectExtent b="0" l="0" r="0" t="0"/>
                <wp:wrapSquare wrapText="bothSides" distB="0" distT="0" distL="114300" distR="114300"/>
                <wp:docPr id="2141038088"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ffffff" w:val="clear"/>
        <w:spacing w:before="0" w:line="240" w:lineRule="auto"/>
        <w:rPr>
          <w:b w:val="1"/>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ffffff" w:val="clear"/>
        <w:spacing w:before="0" w:line="240" w:lineRule="auto"/>
        <w:rPr>
          <w:b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ffffff" w:val="clear"/>
        <w:spacing w:before="0" w:line="240" w:lineRule="auto"/>
        <w:rPr>
          <w:b w:val="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ffffff" w:val="clear"/>
        <w:spacing w:before="0" w:line="240" w:lineRule="auto"/>
        <w:rPr>
          <w:b w:val="1"/>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ffffff" w:val="clear"/>
        <w:spacing w:before="0" w:line="240" w:lineRule="auto"/>
        <w:rPr>
          <w:b w:val="1"/>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ffffff" w:val="clear"/>
        <w:spacing w:before="0" w:line="240" w:lineRule="auto"/>
        <w:rPr>
          <w:b w:val="1"/>
        </w:rPr>
      </w:pPr>
      <w:r w:rsidDel="00000000" w:rsidR="00000000" w:rsidRPr="00000000">
        <w:rPr>
          <w:rtl w:val="0"/>
        </w:rPr>
      </w:r>
    </w:p>
    <w:p w:rsidR="00000000" w:rsidDel="00000000" w:rsidP="00000000" w:rsidRDefault="00000000" w:rsidRPr="00000000" w14:paraId="00000048">
      <w:pPr>
        <w:pStyle w:val="Heading1"/>
        <w:shd w:fill="ffffff" w:val="clear"/>
        <w:spacing w:before="0" w:line="240" w:lineRule="auto"/>
        <w:rPr>
          <w:i w:val="1"/>
        </w:rPr>
      </w:pPr>
      <w:bookmarkStart w:colFirst="0" w:colLast="0" w:name="_heading=h.lzxuth3g66e9" w:id="4"/>
      <w:bookmarkEnd w:id="4"/>
      <w:r w:rsidDel="00000000" w:rsidR="00000000" w:rsidRPr="00000000">
        <w:rPr>
          <w:rtl w:val="0"/>
        </w:rPr>
        <w:t xml:space="preserve">Eastern Mediterranean Sea.  </w:t>
      </w:r>
      <w:r w:rsidDel="00000000" w:rsidR="00000000" w:rsidRPr="00000000">
        <w:rPr>
          <w:i w:val="1"/>
          <w:rtl w:val="0"/>
        </w:rPr>
        <w:t xml:space="preserve">4</w:t>
      </w:r>
      <w:r w:rsidDel="00000000" w:rsidR="00000000" w:rsidRPr="00000000">
        <w:rPr>
          <w:i w:val="1"/>
          <w:vertAlign w:val="superscript"/>
          <w:rtl w:val="0"/>
        </w:rPr>
        <w:t xml:space="preserve">th</w:t>
      </w:r>
      <w:r w:rsidDel="00000000" w:rsidR="00000000" w:rsidRPr="00000000">
        <w:rPr>
          <w:i w:val="1"/>
          <w:rtl w:val="0"/>
        </w:rPr>
        <w:t xml:space="preserve"> ICED 2023 International Conference</w:t>
      </w:r>
    </w:p>
    <w:p w:rsidR="00000000" w:rsidDel="00000000" w:rsidP="00000000" w:rsidRDefault="00000000" w:rsidRPr="00000000" w14:paraId="00000049">
      <w:pPr>
        <w:pStyle w:val="Heading1"/>
        <w:shd w:fill="ffffff" w:val="clear"/>
        <w:spacing w:before="0" w:line="240" w:lineRule="auto"/>
        <w:rPr>
          <w:i w:val="1"/>
        </w:rPr>
      </w:pPr>
      <w:bookmarkStart w:colFirst="0" w:colLast="0" w:name="_heading=h.601hegncec6z" w:id="5"/>
      <w:bookmarkEnd w:id="5"/>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spacing w:before="0" w:line="240" w:lineRule="auto"/>
        <w:rPr>
          <w:b w:val="1"/>
          <w:i w:val="1"/>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before="0" w:line="240" w:lineRule="auto"/>
        <w:rPr>
          <w:i w:val="1"/>
          <w:color w:val="000000"/>
        </w:rPr>
      </w:pPr>
      <w:r w:rsidDel="00000000" w:rsidR="00000000" w:rsidRPr="00000000">
        <w:rPr>
          <w:i w:val="1"/>
          <w:color w:val="000000"/>
          <w:rtl w:val="0"/>
        </w:rPr>
        <w:t xml:space="preserve">The conference took place in Athens and virtual between 20 and 22 of October 2023</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ffffff" w:val="clear"/>
        <w:spacing w:before="0" w:line="240" w:lineRule="auto"/>
        <w:rPr>
          <w:b w:val="1"/>
          <w:i w:val="1"/>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color w:val="000000"/>
          <w:rtl w:val="0"/>
        </w:rPr>
        <w:t xml:space="preserve">Conference objective </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ffffff" w:val="clear"/>
        <w:spacing w:before="0" w:line="240" w:lineRule="auto"/>
        <w:rPr>
          <w:b w:val="1"/>
          <w:i w:val="1"/>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color w:val="000000"/>
          <w:rtl w:val="0"/>
        </w:rPr>
        <w:t xml:space="preserve">The conference combined the most recent scientific developments in Environmental Design (Sustainability / Pollution / Energy / Cities-Buildings / Transportation / Erosion / Climate Change / Policy / Social Acceptance / Health Impacts). It provided a unique opportunity for experts to interact and to apply their knowledge and latest research findings to the design and developments of environmental processes.</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color w:val="000000"/>
          <w:rtl w:val="0"/>
        </w:rPr>
        <w:t xml:space="preserve">Presentation Title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spacing w:before="0" w:line="240" w:lineRule="auto"/>
        <w:rPr>
          <w:b w:val="1"/>
          <w:color w:val="000000"/>
        </w:rPr>
      </w:pPr>
      <w:r w:rsidDel="00000000" w:rsidR="00000000" w:rsidRPr="00000000">
        <w:rPr>
          <w:b w:val="1"/>
          <w:color w:val="000000"/>
          <w:rtl w:val="0"/>
        </w:rPr>
        <w:t xml:space="preserve">Predicting Coastal Dissolved Inorganic Nitrogen Levels by Applying Data-Driven Modelling: The Case Study of Cyprus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ffffff" w:val="clear"/>
        <w:spacing w:before="0" w:line="240" w:lineRule="auto"/>
        <w:rPr>
          <w:b w:val="1"/>
          <w:color w:val="000000"/>
        </w:rPr>
      </w:pPr>
      <w:r w:rsidDel="00000000" w:rsidR="00000000" w:rsidRPr="00000000">
        <w:rPr>
          <w:rtl w:val="0"/>
        </w:rPr>
      </w:r>
    </w:p>
    <w:p w:rsidR="00000000" w:rsidDel="00000000" w:rsidP="00000000" w:rsidRDefault="00000000" w:rsidRPr="00000000" w14:paraId="00000055">
      <w:pPr>
        <w:keepNext w:val="1"/>
        <w:pBdr>
          <w:top w:space="0" w:sz="0" w:val="nil"/>
          <w:left w:space="0" w:sz="0" w:val="nil"/>
          <w:bottom w:space="0" w:sz="0" w:val="nil"/>
          <w:right w:space="0" w:sz="0" w:val="nil"/>
          <w:between w:space="0" w:sz="0" w:val="nil"/>
        </w:pBdr>
        <w:shd w:fill="ffffff" w:val="clear"/>
        <w:spacing w:before="0" w:line="240" w:lineRule="auto"/>
        <w:rPr/>
      </w:pPr>
      <w:r w:rsidDel="00000000" w:rsidR="00000000" w:rsidRPr="00000000">
        <w:rPr/>
        <w:drawing>
          <wp:inline distB="0" distT="0" distL="0" distR="0">
            <wp:extent cx="5168601" cy="3876762"/>
            <wp:effectExtent b="0" l="0" r="0" t="0"/>
            <wp:docPr descr="A person standing on a stage&#10;&#10;Description automatically generated" id="2141038093" name="image12.png"/>
            <a:graphic>
              <a:graphicData uri="http://schemas.openxmlformats.org/drawingml/2006/picture">
                <pic:pic>
                  <pic:nvPicPr>
                    <pic:cNvPr descr="A person standing on a stage&#10;&#10;Description automatically generated" id="0" name="image12.png"/>
                    <pic:cNvPicPr preferRelativeResize="0"/>
                  </pic:nvPicPr>
                  <pic:blipFill>
                    <a:blip r:embed="rId13"/>
                    <a:srcRect b="0" l="0" r="0" t="0"/>
                    <a:stretch>
                      <a:fillRect/>
                    </a:stretch>
                  </pic:blipFill>
                  <pic:spPr>
                    <a:xfrm>
                      <a:off x="0" y="0"/>
                      <a:ext cx="5168601" cy="387676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Figure 2: Photograph from the presenter at the conference</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rPr/>
      </w:pPr>
      <w:bookmarkStart w:colFirst="0" w:colLast="0" w:name="_heading=h.6bhq8i1gpv74" w:id="6"/>
      <w:bookmarkEnd w:id="6"/>
      <w:r w:rsidDel="00000000" w:rsidR="00000000" w:rsidRPr="00000000">
        <w:rPr>
          <w:rtl w:val="0"/>
        </w:rPr>
        <w:t xml:space="preserve">11</w:t>
      </w:r>
      <w:r w:rsidDel="00000000" w:rsidR="00000000" w:rsidRPr="00000000">
        <w:rPr>
          <w:vertAlign w:val="superscript"/>
          <w:rtl w:val="0"/>
        </w:rPr>
        <w:t xml:space="preserve">th</w:t>
      </w:r>
      <w:r w:rsidDel="00000000" w:rsidR="00000000" w:rsidRPr="00000000">
        <w:rPr>
          <w:rtl w:val="0"/>
        </w:rPr>
        <w:t xml:space="preserve"> HELLENIC CONFERENCE OF ECOLOGY  International Conference </w:t>
      </w:r>
    </w:p>
    <w:p w:rsidR="00000000" w:rsidDel="00000000" w:rsidP="00000000" w:rsidRDefault="00000000" w:rsidRPr="00000000" w14:paraId="0000005A">
      <w:pPr>
        <w:rPr>
          <w:color w:val="000000"/>
        </w:rPr>
      </w:pPr>
      <w:r w:rsidDel="00000000" w:rsidR="00000000" w:rsidRPr="00000000">
        <w:rPr>
          <w:rtl w:val="0"/>
        </w:rPr>
      </w:r>
    </w:p>
    <w:p w:rsidR="00000000" w:rsidDel="00000000" w:rsidP="00000000" w:rsidRDefault="00000000" w:rsidRPr="00000000" w14:paraId="0000005B">
      <w:pPr>
        <w:rPr>
          <w:color w:val="000000"/>
        </w:rPr>
      </w:pPr>
      <w:r w:rsidDel="00000000" w:rsidR="00000000" w:rsidRPr="00000000">
        <w:rPr>
          <w:color w:val="000000"/>
          <w:rtl w:val="0"/>
        </w:rPr>
        <w:t xml:space="preserve">The conference took place at the Conference and Cultural Center of the University of Patras, in Patras, from 4 to 7 October 2023.</w:t>
      </w:r>
    </w:p>
    <w:p w:rsidR="00000000" w:rsidDel="00000000" w:rsidP="00000000" w:rsidRDefault="00000000" w:rsidRPr="00000000" w14:paraId="0000005C">
      <w:pPr>
        <w:rPr>
          <w:i w:val="1"/>
          <w:color w:val="000000"/>
        </w:rPr>
      </w:pPr>
      <w:r w:rsidDel="00000000" w:rsidR="00000000" w:rsidRPr="00000000">
        <w:rPr>
          <w:rtl w:val="0"/>
        </w:rPr>
      </w:r>
    </w:p>
    <w:p w:rsidR="00000000" w:rsidDel="00000000" w:rsidP="00000000" w:rsidRDefault="00000000" w:rsidRPr="00000000" w14:paraId="0000005D">
      <w:pPr>
        <w:rPr>
          <w:i w:val="1"/>
          <w:color w:val="000000"/>
        </w:rPr>
      </w:pPr>
      <w:r w:rsidDel="00000000" w:rsidR="00000000" w:rsidRPr="00000000">
        <w:rPr>
          <w:i w:val="1"/>
          <w:color w:val="000000"/>
          <w:rtl w:val="0"/>
        </w:rPr>
        <w:t xml:space="preserve">Conference objective </w:t>
      </w:r>
    </w:p>
    <w:p w:rsidR="00000000" w:rsidDel="00000000" w:rsidP="00000000" w:rsidRDefault="00000000" w:rsidRPr="00000000" w14:paraId="0000005E">
      <w:pPr>
        <w:rPr/>
      </w:pPr>
      <w:r w:rsidDel="00000000" w:rsidR="00000000" w:rsidRPr="00000000">
        <w:rPr>
          <w:rtl w:val="0"/>
        </w:rPr>
        <w:t xml:space="preserve">The main objective of HELECOS is to gather scientists together and present new findings in the science of Ecology. Apart from Greek researchers, international researchers participate either as special guests or as members of Greek research teams. HELECOS conferences are open not only to Greek academic institutions but to all researchers who are actively working on ecological issues.</w:t>
      </w:r>
    </w:p>
    <w:p w:rsidR="00000000" w:rsidDel="00000000" w:rsidP="00000000" w:rsidRDefault="00000000" w:rsidRPr="00000000" w14:paraId="0000005F">
      <w:pPr>
        <w:rPr/>
      </w:pPr>
      <w:r w:rsidDel="00000000" w:rsidR="00000000" w:rsidRPr="00000000">
        <w:rPr>
          <w:rtl w:val="0"/>
        </w:rPr>
        <w:t xml:space="preserve">HELECOS, among others, aims to highlight the role of the science of Ecology in understanding and dealing with anthropogenic impacts on the environment, i.e. changes in the biophysical environment and ecosystems, biodiversity and natural resources caused directly or indirectly by the human.</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Presentation tilte</w:t>
      </w:r>
    </w:p>
    <w:p w:rsidR="00000000" w:rsidDel="00000000" w:rsidP="00000000" w:rsidRDefault="00000000" w:rsidRPr="00000000" w14:paraId="00000062">
      <w:pPr>
        <w:rPr>
          <w:b w:val="1"/>
          <w:color w:val="000000"/>
        </w:rPr>
      </w:pPr>
      <w:r w:rsidDel="00000000" w:rsidR="00000000" w:rsidRPr="00000000">
        <w:rPr>
          <w:b w:val="1"/>
          <w:color w:val="000000"/>
          <w:rtl w:val="0"/>
        </w:rPr>
        <w:t xml:space="preserve">Developing Artificial Neural Networks for seasonal modelling of Coastal Dissolved Oxygen in Cyprus</w:t>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767715</wp:posOffset>
            </wp:positionV>
            <wp:extent cx="5274310" cy="3956050"/>
            <wp:effectExtent b="0" l="0" r="0" t="0"/>
            <wp:wrapSquare wrapText="bothSides" distB="0" distT="0" distL="114300" distR="114300"/>
            <wp:docPr descr="A group of people sitting in a room&#10;&#10;Description automatically generated" id="2141038089" name="image1.jpg"/>
            <a:graphic>
              <a:graphicData uri="http://schemas.openxmlformats.org/drawingml/2006/picture">
                <pic:pic>
                  <pic:nvPicPr>
                    <pic:cNvPr descr="A group of people sitting in a room&#10;&#10;Description automatically generated" id="0" name="image1.jpg"/>
                    <pic:cNvPicPr preferRelativeResize="0"/>
                  </pic:nvPicPr>
                  <pic:blipFill>
                    <a:blip r:embed="rId14"/>
                    <a:srcRect b="0" l="0" r="0" t="0"/>
                    <a:stretch>
                      <a:fillRect/>
                    </a:stretch>
                  </pic:blipFill>
                  <pic:spPr>
                    <a:xfrm>
                      <a:off x="0" y="0"/>
                      <a:ext cx="5274310" cy="39560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4495800</wp:posOffset>
                </wp:positionV>
                <wp:extent cx="635" cy="12700"/>
                <wp:effectExtent b="0" l="0" r="0" t="0"/>
                <wp:wrapSquare wrapText="bothSides" distB="0" distT="0" distL="114300" distR="114300"/>
                <wp:docPr id="2141038084" name=""/>
                <a:graphic>
                  <a:graphicData uri="http://schemas.microsoft.com/office/word/2010/wordprocessingShape">
                    <wps:wsp>
                      <wps:cNvSpPr/>
                      <wps:cNvPr id="2" name="Shape 2"/>
                      <wps:spPr>
                        <a:xfrm>
                          <a:off x="2708845" y="3779683"/>
                          <a:ext cx="5274310" cy="635"/>
                        </a:xfrm>
                        <a:prstGeom prst="rect">
                          <a:avLst/>
                        </a:prstGeom>
                        <a:solidFill>
                          <a:srgbClr val="FFFFFF"/>
                        </a:solidFill>
                        <a:ln>
                          <a:noFill/>
                        </a:ln>
                      </wps:spPr>
                      <wps:txbx>
                        <w:txbxContent>
                          <w:p w:rsidR="00000000" w:rsidDel="00000000" w:rsidP="00000000" w:rsidRDefault="00000000" w:rsidRPr="00000000">
                            <w:pPr>
                              <w:spacing w:after="240" w:before="60" w:line="240"/>
                              <w:ind w:left="0" w:right="0" w:firstLine="0"/>
                              <w:jc w:val="left"/>
                              <w:textDirection w:val="btLr"/>
                            </w:pPr>
                            <w:r w:rsidDel="00000000" w:rsidR="00000000" w:rsidRPr="00000000">
                              <w:rPr>
                                <w:rFonts w:ascii="Arial" w:cs="Arial" w:eastAsia="Arial" w:hAnsi="Arial"/>
                                <w:b w:val="1"/>
                                <w:i w:val="0"/>
                                <w:smallCaps w:val="0"/>
                                <w:strike w:val="0"/>
                                <w:color w:val="595959"/>
                                <w:sz w:val="20"/>
                                <w:vertAlign w:val="baseline"/>
                              </w:rPr>
                              <w:t xml:space="preserve">Figure  SEQ Figure \* ARABIC 3: Photograph from the presentation at the HELECOS-11 conference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4495800</wp:posOffset>
                </wp:positionV>
                <wp:extent cx="635" cy="12700"/>
                <wp:effectExtent b="0" l="0" r="0" t="0"/>
                <wp:wrapSquare wrapText="bothSides" distB="0" distT="0" distL="114300" distR="114300"/>
                <wp:docPr id="2141038084"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63">
      <w:pPr>
        <w:rPr>
          <w:b w:val="1"/>
          <w:color w:val="000000"/>
        </w:rPr>
      </w:pPr>
      <w:r w:rsidDel="00000000" w:rsidR="00000000" w:rsidRPr="00000000">
        <w:rPr>
          <w:rtl w:val="0"/>
        </w:rPr>
      </w:r>
    </w:p>
    <w:p w:rsidR="00000000" w:rsidDel="00000000" w:rsidP="00000000" w:rsidRDefault="00000000" w:rsidRPr="00000000" w14:paraId="00000064">
      <w:pPr>
        <w:pStyle w:val="Heading1"/>
        <w:rPr/>
      </w:pPr>
      <w:bookmarkStart w:colFirst="0" w:colLast="0" w:name="_heading=h.yoikwgjtnlry" w:id="7"/>
      <w:bookmarkEnd w:id="7"/>
      <w:r w:rsidDel="00000000" w:rsidR="00000000" w:rsidRPr="00000000">
        <w:rPr>
          <w:rtl w:val="0"/>
        </w:rPr>
        <w:t xml:space="preserve">AQUACULTURE EUROPE 2023</w:t>
      </w:r>
    </w:p>
    <w:p w:rsidR="00000000" w:rsidDel="00000000" w:rsidP="00000000" w:rsidRDefault="00000000" w:rsidRPr="00000000" w14:paraId="00000065">
      <w:pPr>
        <w:rPr>
          <w:b w:val="1"/>
          <w:color w:val="000000"/>
        </w:rPr>
      </w:pPr>
      <w:r w:rsidDel="00000000" w:rsidR="00000000" w:rsidRPr="00000000">
        <w:rPr>
          <w:rtl w:val="0"/>
        </w:rPr>
      </w:r>
    </w:p>
    <w:p w:rsidR="00000000" w:rsidDel="00000000" w:rsidP="00000000" w:rsidRDefault="00000000" w:rsidRPr="00000000" w14:paraId="00000066">
      <w:pPr>
        <w:rPr>
          <w:color w:val="000000"/>
        </w:rPr>
      </w:pPr>
      <w:r w:rsidDel="00000000" w:rsidR="00000000" w:rsidRPr="00000000">
        <w:rPr>
          <w:color w:val="000000"/>
          <w:rtl w:val="0"/>
        </w:rPr>
        <w:t xml:space="preserve">The conference took place in Vienna, Austria between 18</w:t>
      </w:r>
      <w:r w:rsidDel="00000000" w:rsidR="00000000" w:rsidRPr="00000000">
        <w:rPr>
          <w:color w:val="000000"/>
          <w:vertAlign w:val="superscript"/>
          <w:rtl w:val="0"/>
        </w:rPr>
        <w:t xml:space="preserve">th</w:t>
      </w:r>
      <w:r w:rsidDel="00000000" w:rsidR="00000000" w:rsidRPr="00000000">
        <w:rPr>
          <w:color w:val="000000"/>
          <w:rtl w:val="0"/>
        </w:rPr>
        <w:t xml:space="preserve"> and 21</w:t>
      </w:r>
      <w:r w:rsidDel="00000000" w:rsidR="00000000" w:rsidRPr="00000000">
        <w:rPr>
          <w:color w:val="000000"/>
          <w:vertAlign w:val="superscript"/>
          <w:rtl w:val="0"/>
        </w:rPr>
        <w:t xml:space="preserve">st</w:t>
      </w:r>
      <w:r w:rsidDel="00000000" w:rsidR="00000000" w:rsidRPr="00000000">
        <w:rPr>
          <w:color w:val="000000"/>
          <w:rtl w:val="0"/>
        </w:rPr>
        <w:t xml:space="preserve"> of September 2023 </w:t>
      </w:r>
    </w:p>
    <w:p w:rsidR="00000000" w:rsidDel="00000000" w:rsidP="00000000" w:rsidRDefault="00000000" w:rsidRPr="00000000" w14:paraId="00000067">
      <w:pPr>
        <w:rPr>
          <w:b w:val="1"/>
          <w:color w:val="000000"/>
        </w:rPr>
      </w:pPr>
      <w:r w:rsidDel="00000000" w:rsidR="00000000" w:rsidRPr="00000000">
        <w:rPr>
          <w:b w:val="1"/>
          <w:color w:val="000000"/>
          <w:rtl w:val="0"/>
        </w:rPr>
        <w:t xml:space="preserve">Conference aim</w:t>
      </w:r>
    </w:p>
    <w:p w:rsidR="00000000" w:rsidDel="00000000" w:rsidP="00000000" w:rsidRDefault="00000000" w:rsidRPr="00000000" w14:paraId="00000068">
      <w:pPr>
        <w:rPr>
          <w:highlight w:val="white"/>
        </w:rPr>
      </w:pPr>
      <w:r w:rsidDel="00000000" w:rsidR="00000000" w:rsidRPr="00000000">
        <w:rPr>
          <w:highlight w:val="white"/>
          <w:rtl w:val="0"/>
        </w:rPr>
        <w:t xml:space="preserve">Aquaculture is the world’s most diverse farming practice in terms of number of species, farming methods, intensity level and environments used. Significant efforts have been made to promote species diversity since global aquaculture production is dominated by a few dozen species. The need for responsible use of resources, improved efficiency and increased resilience against future challenges such as diseases and climate change require further diversification in aquaculture beyond species level.</w:t>
      </w:r>
    </w:p>
    <w:p w:rsidR="00000000" w:rsidDel="00000000" w:rsidP="00000000" w:rsidRDefault="00000000" w:rsidRPr="00000000" w14:paraId="00000069">
      <w:pPr>
        <w:rPr>
          <w:highlight w:val="white"/>
        </w:rPr>
      </w:pPr>
      <w:r w:rsidDel="00000000" w:rsidR="00000000" w:rsidRPr="00000000">
        <w:rPr>
          <w:rtl w:val="0"/>
        </w:rPr>
      </w:r>
    </w:p>
    <w:p w:rsidR="00000000" w:rsidDel="00000000" w:rsidP="00000000" w:rsidRDefault="00000000" w:rsidRPr="00000000" w14:paraId="0000006A">
      <w:pPr>
        <w:rPr>
          <w:highlight w:val="white"/>
        </w:rPr>
      </w:pPr>
      <w:r w:rsidDel="00000000" w:rsidR="00000000" w:rsidRPr="00000000">
        <w:rPr>
          <w:highlight w:val="white"/>
          <w:rtl w:val="0"/>
        </w:rPr>
        <w:t xml:space="preserve">Presentation Title</w:t>
      </w:r>
    </w:p>
    <w:p w:rsidR="00000000" w:rsidDel="00000000" w:rsidP="00000000" w:rsidRDefault="00000000" w:rsidRPr="00000000" w14:paraId="0000006B">
      <w:pPr>
        <w:rPr>
          <w:b w:val="1"/>
          <w:color w:val="000000"/>
        </w:rPr>
      </w:pPr>
      <w:r w:rsidDel="00000000" w:rsidR="00000000" w:rsidRPr="00000000">
        <w:rPr>
          <w:b w:val="1"/>
          <w:color w:val="000000"/>
          <w:rtl w:val="0"/>
        </w:rPr>
        <w:t xml:space="preserve">MARKET RESEARCH ANALYSIS FOR POSSIBLE EXPANSION OF CYPRUS AQUACULTURE</w:t>
      </w:r>
    </w:p>
    <w:p w:rsidR="00000000" w:rsidDel="00000000" w:rsidP="00000000" w:rsidRDefault="00000000" w:rsidRPr="00000000" w14:paraId="0000006C">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335280</wp:posOffset>
            </wp:positionV>
            <wp:extent cx="5274310" cy="3956050"/>
            <wp:effectExtent b="0" l="0" r="0" t="0"/>
            <wp:wrapSquare wrapText="bothSides" distB="0" distT="0" distL="114300" distR="114300"/>
            <wp:docPr descr="Men standing in front of a banner&#10;&#10;Description automatically generated" id="2141038094" name="image3.jpg"/>
            <a:graphic>
              <a:graphicData uri="http://schemas.openxmlformats.org/drawingml/2006/picture">
                <pic:pic>
                  <pic:nvPicPr>
                    <pic:cNvPr descr="Men standing in front of a banner&#10;&#10;Description automatically generated" id="0" name="image3.jpg"/>
                    <pic:cNvPicPr preferRelativeResize="0"/>
                  </pic:nvPicPr>
                  <pic:blipFill>
                    <a:blip r:embed="rId16"/>
                    <a:srcRect b="0" l="0" r="0" t="0"/>
                    <a:stretch>
                      <a:fillRect/>
                    </a:stretch>
                  </pic:blipFill>
                  <pic:spPr>
                    <a:xfrm>
                      <a:off x="0" y="0"/>
                      <a:ext cx="5274310" cy="39560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4330700</wp:posOffset>
                </wp:positionV>
                <wp:extent cx="635" cy="12700"/>
                <wp:effectExtent b="0" l="0" r="0" t="0"/>
                <wp:wrapSquare wrapText="bothSides" distB="0" distT="0" distL="114300" distR="114300"/>
                <wp:docPr id="2141038086" name=""/>
                <a:graphic>
                  <a:graphicData uri="http://schemas.microsoft.com/office/word/2010/wordprocessingShape">
                    <wps:wsp>
                      <wps:cNvSpPr/>
                      <wps:cNvPr id="4" name="Shape 4"/>
                      <wps:spPr>
                        <a:xfrm>
                          <a:off x="2708845" y="3779683"/>
                          <a:ext cx="5274310" cy="635"/>
                        </a:xfrm>
                        <a:prstGeom prst="rect">
                          <a:avLst/>
                        </a:prstGeom>
                        <a:solidFill>
                          <a:srgbClr val="FFFFFF"/>
                        </a:solidFill>
                        <a:ln>
                          <a:noFill/>
                        </a:ln>
                      </wps:spPr>
                      <wps:txbx>
                        <w:txbxContent>
                          <w:p w:rsidR="00000000" w:rsidDel="00000000" w:rsidP="00000000" w:rsidRDefault="00000000" w:rsidRPr="00000000">
                            <w:pPr>
                              <w:spacing w:after="240" w:before="60" w:line="240"/>
                              <w:ind w:left="0" w:right="0" w:firstLine="0"/>
                              <w:jc w:val="left"/>
                              <w:textDirection w:val="btLr"/>
                            </w:pPr>
                            <w:r w:rsidDel="00000000" w:rsidR="00000000" w:rsidRPr="00000000">
                              <w:rPr>
                                <w:rFonts w:ascii="Arial" w:cs="Arial" w:eastAsia="Arial" w:hAnsi="Arial"/>
                                <w:b w:val="1"/>
                                <w:i w:val="0"/>
                                <w:smallCaps w:val="0"/>
                                <w:strike w:val="0"/>
                                <w:color w:val="595959"/>
                                <w:sz w:val="20"/>
                                <w:vertAlign w:val="baseline"/>
                              </w:rPr>
                              <w:t xml:space="preserve">Figure  SEQ Figure \* ARABIC 4: Image from the conference participation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4330700</wp:posOffset>
                </wp:positionV>
                <wp:extent cx="635" cy="12700"/>
                <wp:effectExtent b="0" l="0" r="0" t="0"/>
                <wp:wrapSquare wrapText="bothSides" distB="0" distT="0" distL="114300" distR="114300"/>
                <wp:docPr id="2141038086"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105410</wp:posOffset>
            </wp:positionV>
            <wp:extent cx="5274310" cy="3956050"/>
            <wp:effectExtent b="0" l="0" r="0" t="0"/>
            <wp:wrapSquare wrapText="bothSides" distB="0" distT="0" distL="114300" distR="114300"/>
            <wp:docPr descr="A person standing in front of a screen&#10;&#10;Description automatically generated" id="2141038090" name="image2.jpg"/>
            <a:graphic>
              <a:graphicData uri="http://schemas.openxmlformats.org/drawingml/2006/picture">
                <pic:pic>
                  <pic:nvPicPr>
                    <pic:cNvPr descr="A person standing in front of a screen&#10;&#10;Description automatically generated" id="0" name="image2.jpg"/>
                    <pic:cNvPicPr preferRelativeResize="0"/>
                  </pic:nvPicPr>
                  <pic:blipFill>
                    <a:blip r:embed="rId18"/>
                    <a:srcRect b="0" l="0" r="0" t="0"/>
                    <a:stretch>
                      <a:fillRect/>
                    </a:stretch>
                  </pic:blipFill>
                  <pic:spPr>
                    <a:xfrm>
                      <a:off x="0" y="0"/>
                      <a:ext cx="5274310" cy="39560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4102100</wp:posOffset>
                </wp:positionV>
                <wp:extent cx="635" cy="12700"/>
                <wp:effectExtent b="0" l="0" r="0" t="0"/>
                <wp:wrapSquare wrapText="bothSides" distB="0" distT="0" distL="114300" distR="114300"/>
                <wp:docPr id="2141038087" name=""/>
                <a:graphic>
                  <a:graphicData uri="http://schemas.microsoft.com/office/word/2010/wordprocessingShape">
                    <wps:wsp>
                      <wps:cNvSpPr/>
                      <wps:cNvPr id="5" name="Shape 5"/>
                      <wps:spPr>
                        <a:xfrm>
                          <a:off x="2708845" y="3779683"/>
                          <a:ext cx="5274310" cy="635"/>
                        </a:xfrm>
                        <a:prstGeom prst="rect">
                          <a:avLst/>
                        </a:prstGeom>
                        <a:solidFill>
                          <a:srgbClr val="FFFFFF"/>
                        </a:solidFill>
                        <a:ln>
                          <a:noFill/>
                        </a:ln>
                      </wps:spPr>
                      <wps:txbx>
                        <w:txbxContent>
                          <w:p w:rsidR="00000000" w:rsidDel="00000000" w:rsidP="00000000" w:rsidRDefault="00000000" w:rsidRPr="00000000">
                            <w:pPr>
                              <w:spacing w:after="240" w:before="60" w:line="240"/>
                              <w:ind w:left="0" w:right="0" w:firstLine="0"/>
                              <w:jc w:val="left"/>
                              <w:textDirection w:val="btLr"/>
                            </w:pPr>
                            <w:r w:rsidDel="00000000" w:rsidR="00000000" w:rsidRPr="00000000">
                              <w:rPr>
                                <w:rFonts w:ascii="Arial" w:cs="Arial" w:eastAsia="Arial" w:hAnsi="Arial"/>
                                <w:b w:val="1"/>
                                <w:i w:val="0"/>
                                <w:smallCaps w:val="0"/>
                                <w:strike w:val="0"/>
                                <w:color w:val="595959"/>
                                <w:sz w:val="20"/>
                                <w:vertAlign w:val="baseline"/>
                              </w:rPr>
                              <w:t xml:space="preserve">Figure  SEQ Figure \* ARABIC 5: Photograph from the presenter during the oral presentation at the conference.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4102100</wp:posOffset>
                </wp:positionV>
                <wp:extent cx="635" cy="12700"/>
                <wp:effectExtent b="0" l="0" r="0" t="0"/>
                <wp:wrapSquare wrapText="bothSides" distB="0" distT="0" distL="114300" distR="114300"/>
                <wp:docPr id="2141038087"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73">
      <w:pPr>
        <w:rPr>
          <w:b w:val="1"/>
        </w:rPr>
      </w:pPr>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before="12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5439E"/>
  </w:style>
  <w:style w:type="paragraph" w:styleId="Heading1">
    <w:name w:val="heading 1"/>
    <w:basedOn w:val="Normal"/>
    <w:next w:val="Normal"/>
    <w:link w:val="Heading1Char"/>
    <w:uiPriority w:val="9"/>
    <w:qFormat w:val="1"/>
    <w:rsid w:val="00D5439E"/>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semiHidden w:val="1"/>
    <w:unhideWhenUsed w:val="1"/>
    <w:qFormat w:val="1"/>
    <w:rsid w:val="008D2591"/>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8D2591"/>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Heading4">
    <w:name w:val="heading 4"/>
    <w:basedOn w:val="Normal"/>
    <w:next w:val="Normal"/>
    <w:link w:val="Heading4Char"/>
    <w:uiPriority w:val="9"/>
    <w:semiHidden w:val="1"/>
    <w:unhideWhenUsed w:val="1"/>
    <w:qFormat w:val="1"/>
    <w:rsid w:val="00BE6C8C"/>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BE6C8C"/>
    <w:pPr>
      <w:keepNext w:val="1"/>
      <w:keepLines w:val="1"/>
      <w:spacing w:before="40"/>
      <w:outlineLvl w:val="5"/>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Caption">
    <w:name w:val="caption"/>
    <w:basedOn w:val="Normal"/>
    <w:next w:val="Normal"/>
    <w:uiPriority w:val="35"/>
    <w:unhideWhenUsed w:val="1"/>
    <w:qFormat w:val="1"/>
    <w:rsid w:val="00D5439E"/>
    <w:pPr>
      <w:keepLines w:val="1"/>
      <w:spacing w:after="240" w:before="60" w:line="240" w:lineRule="auto"/>
    </w:pPr>
    <w:rPr>
      <w:b w:val="1"/>
      <w:iCs w:val="1"/>
      <w:color w:val="595959" w:themeColor="text1" w:themeTint="0000A6"/>
      <w:sz w:val="20"/>
      <w:szCs w:val="18"/>
    </w:rPr>
  </w:style>
  <w:style w:type="character" w:styleId="Heading1Char" w:customStyle="1">
    <w:name w:val="Heading 1 Char"/>
    <w:basedOn w:val="DefaultParagraphFont"/>
    <w:link w:val="Heading1"/>
    <w:uiPriority w:val="9"/>
    <w:rsid w:val="00D5439E"/>
    <w:rPr>
      <w:rFonts w:asciiTheme="majorHAnsi" w:cstheme="majorBidi" w:eastAsiaTheme="majorEastAsia" w:hAnsiTheme="majorHAnsi"/>
      <w:color w:val="2f5496" w:themeColor="accent1" w:themeShade="0000BF"/>
      <w:sz w:val="32"/>
      <w:szCs w:val="32"/>
      <w:lang w:eastAsia="en-GB"/>
    </w:rPr>
  </w:style>
  <w:style w:type="paragraph" w:styleId="NormalWeb">
    <w:name w:val="Normal (Web)"/>
    <w:basedOn w:val="Normal"/>
    <w:uiPriority w:val="99"/>
    <w:semiHidden w:val="1"/>
    <w:unhideWhenUsed w:val="1"/>
    <w:rsid w:val="001E2E83"/>
    <w:rPr>
      <w:rFonts w:ascii="Times New Roman" w:cs="Times New Roman" w:hAnsi="Times New Roman"/>
    </w:rPr>
  </w:style>
  <w:style w:type="paragraph" w:styleId="TOCHeading">
    <w:name w:val="TOC Heading"/>
    <w:basedOn w:val="Heading1"/>
    <w:next w:val="Normal"/>
    <w:uiPriority w:val="39"/>
    <w:unhideWhenUsed w:val="1"/>
    <w:qFormat w:val="1"/>
    <w:rsid w:val="00EF4146"/>
    <w:pPr>
      <w:jc w:val="left"/>
      <w:outlineLvl w:val="9"/>
    </w:pPr>
    <w:rPr>
      <w:lang w:eastAsia="en-US" w:val="en-US"/>
    </w:rPr>
  </w:style>
  <w:style w:type="paragraph" w:styleId="TOC1">
    <w:name w:val="toc 1"/>
    <w:basedOn w:val="Normal"/>
    <w:next w:val="Normal"/>
    <w:autoRedefine w:val="1"/>
    <w:uiPriority w:val="39"/>
    <w:unhideWhenUsed w:val="1"/>
    <w:rsid w:val="00EF4146"/>
    <w:pPr>
      <w:spacing w:after="100"/>
    </w:pPr>
  </w:style>
  <w:style w:type="character" w:styleId="Hyperlink">
    <w:name w:val="Hyperlink"/>
    <w:basedOn w:val="DefaultParagraphFont"/>
    <w:uiPriority w:val="99"/>
    <w:unhideWhenUsed w:val="1"/>
    <w:rsid w:val="00EF4146"/>
    <w:rPr>
      <w:color w:val="0563c1" w:themeColor="hyperlink"/>
      <w:u w:val="single"/>
    </w:rPr>
  </w:style>
  <w:style w:type="character" w:styleId="markuub7sqr3i" w:customStyle="1">
    <w:name w:val="markuub7sqr3i"/>
    <w:basedOn w:val="DefaultParagraphFont"/>
    <w:rsid w:val="008D2591"/>
  </w:style>
  <w:style w:type="paragraph" w:styleId="ListParagraph">
    <w:name w:val="List Paragraph"/>
    <w:basedOn w:val="Normal"/>
    <w:uiPriority w:val="34"/>
    <w:qFormat w:val="1"/>
    <w:rsid w:val="008D2591"/>
    <w:pPr>
      <w:ind w:left="720"/>
      <w:contextualSpacing w:val="1"/>
    </w:pPr>
  </w:style>
  <w:style w:type="character" w:styleId="Heading2Char" w:customStyle="1">
    <w:name w:val="Heading 2 Char"/>
    <w:basedOn w:val="DefaultParagraphFont"/>
    <w:link w:val="Heading2"/>
    <w:uiPriority w:val="9"/>
    <w:semiHidden w:val="1"/>
    <w:rsid w:val="008D2591"/>
    <w:rPr>
      <w:rFonts w:asciiTheme="majorHAnsi" w:cstheme="majorBidi" w:eastAsiaTheme="majorEastAsia" w:hAnsiTheme="majorHAnsi"/>
      <w:color w:val="2f5496" w:themeColor="accent1" w:themeShade="0000BF"/>
      <w:sz w:val="26"/>
      <w:szCs w:val="26"/>
      <w:lang w:eastAsia="en-GB"/>
    </w:rPr>
  </w:style>
  <w:style w:type="character" w:styleId="Heading3Char" w:customStyle="1">
    <w:name w:val="Heading 3 Char"/>
    <w:basedOn w:val="DefaultParagraphFont"/>
    <w:link w:val="Heading3"/>
    <w:uiPriority w:val="9"/>
    <w:semiHidden w:val="1"/>
    <w:rsid w:val="008D2591"/>
    <w:rPr>
      <w:rFonts w:asciiTheme="majorHAnsi" w:cstheme="majorBidi" w:eastAsiaTheme="majorEastAsia" w:hAnsiTheme="majorHAnsi"/>
      <w:color w:val="1f3763" w:themeColor="accent1" w:themeShade="00007F"/>
      <w:sz w:val="24"/>
      <w:szCs w:val="24"/>
      <w:lang w:eastAsia="en-GB"/>
    </w:rPr>
  </w:style>
  <w:style w:type="character" w:styleId="Heading4Char" w:customStyle="1">
    <w:name w:val="Heading 4 Char"/>
    <w:basedOn w:val="DefaultParagraphFont"/>
    <w:link w:val="Heading4"/>
    <w:uiPriority w:val="9"/>
    <w:semiHidden w:val="1"/>
    <w:rsid w:val="00BE6C8C"/>
    <w:rPr>
      <w:rFonts w:asciiTheme="majorHAnsi" w:cstheme="majorBidi" w:eastAsiaTheme="majorEastAsia" w:hAnsiTheme="majorHAnsi"/>
      <w:i w:val="1"/>
      <w:iCs w:val="1"/>
      <w:color w:val="2f5496" w:themeColor="accent1" w:themeShade="0000BF"/>
      <w:sz w:val="24"/>
      <w:szCs w:val="24"/>
      <w:lang w:eastAsia="en-GB"/>
    </w:rPr>
  </w:style>
  <w:style w:type="character" w:styleId="Heading6Char" w:customStyle="1">
    <w:name w:val="Heading 6 Char"/>
    <w:basedOn w:val="DefaultParagraphFont"/>
    <w:link w:val="Heading6"/>
    <w:uiPriority w:val="9"/>
    <w:semiHidden w:val="1"/>
    <w:rsid w:val="00BE6C8C"/>
    <w:rPr>
      <w:rFonts w:asciiTheme="majorHAnsi" w:cstheme="majorBidi" w:eastAsiaTheme="majorEastAsia" w:hAnsiTheme="majorHAnsi"/>
      <w:color w:val="1f3763" w:themeColor="accent1" w:themeShade="00007F"/>
      <w:sz w:val="24"/>
      <w:szCs w:val="24"/>
      <w:lang w:eastAsia="en-GB"/>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Strong">
    <w:name w:val="Strong"/>
    <w:basedOn w:val="DefaultParagraphFont"/>
    <w:uiPriority w:val="22"/>
    <w:qFormat w:val="1"/>
    <w:rsid w:val="00103505"/>
    <w:rPr>
      <w:b w:val="1"/>
      <w:bCs w:val="1"/>
    </w:rPr>
  </w:style>
  <w:style w:type="character" w:styleId="UnresolvedMention">
    <w:name w:val="Unresolved Mention"/>
    <w:basedOn w:val="DefaultParagraphFont"/>
    <w:uiPriority w:val="99"/>
    <w:semiHidden w:val="1"/>
    <w:unhideWhenUsed w:val="1"/>
    <w:rsid w:val="006A392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drive.google.com/drive/folders/1-6s6huSdsHnDFL54ffLWbpcKRKg656By?usp=drive_link" TargetMode="External"/><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jpg"/><Relationship Id="rId17" Type="http://schemas.openxmlformats.org/officeDocument/2006/relationships/image" Target="media/image9.pn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R02lecUOG+6npemos0+0fjaig==">CgMxLjAyDmguZmZwNHU4c3QzcjU4Mg5oLno4dXp0aDhxaHN0ZzIIaC5namRneHMyDmgubTY4ZnhzNHBmdDA2Mg5oLmx6eHV0aDNnNjZlOTIOaC42MDFoZWduY2VjNnoyDmguNmJocThpMWdwdjc0Mg5oLnlvaWt3Z2p0bmxyeTgAciExMUFIM0w2UjNYNXdYUnpGcmdVb1NmakVSMHp5cnMzczI=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2023-09-27T17:33:00Z</dcterms:created>
  <dc:creator>Georgios Nikolaidis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e86266d8-79b3-47c9-85bb-2841369ca629</vt:lpwstr>
  </property>
</Properties>
</file>